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E1" w:rsidRDefault="001971E1" w:rsidP="001971E1">
      <w:pPr>
        <w:spacing w:after="0" w:line="240" w:lineRule="auto"/>
        <w:ind w:left="-540" w:right="-514" w:firstLine="540"/>
        <w:jc w:val="center"/>
        <w:rPr>
          <w:rFonts w:ascii="Arial" w:eastAsia="Times New Roman" w:hAnsi="Arial" w:cs="Arial"/>
          <w:color w:val="000000"/>
          <w:sz w:val="28"/>
          <w:szCs w:val="28"/>
          <w:u w:val="single"/>
          <w:lang w:eastAsia="el-GR"/>
        </w:rPr>
      </w:pPr>
    </w:p>
    <w:p w:rsidR="00582C73" w:rsidRDefault="00125EC8" w:rsidP="001971E1">
      <w:pPr>
        <w:spacing w:after="0" w:line="240" w:lineRule="auto"/>
        <w:ind w:left="-540" w:right="-514" w:firstLine="540"/>
        <w:jc w:val="center"/>
        <w:rPr>
          <w:rFonts w:ascii="Arial" w:eastAsia="Times New Roman" w:hAnsi="Arial" w:cs="Arial"/>
          <w:color w:val="000000"/>
          <w:sz w:val="28"/>
          <w:szCs w:val="28"/>
          <w:u w:val="single"/>
          <w:lang w:eastAsia="el-GR"/>
        </w:rPr>
      </w:pPr>
      <w:r>
        <w:rPr>
          <w:rFonts w:ascii="Arial" w:eastAsia="Times New Roman" w:hAnsi="Arial" w:cs="Arial"/>
          <w:noProof/>
          <w:color w:val="000000"/>
          <w:sz w:val="28"/>
          <w:szCs w:val="28"/>
          <w:u w:val="single"/>
          <w:lang w:eastAsia="el-GR"/>
        </w:rPr>
        <w:drawing>
          <wp:anchor distT="0" distB="0" distL="114300" distR="114300" simplePos="0" relativeHeight="251661312" behindDoc="1" locked="0" layoutInCell="1" allowOverlap="1">
            <wp:simplePos x="0" y="0"/>
            <wp:positionH relativeFrom="column">
              <wp:posOffset>1047750</wp:posOffset>
            </wp:positionH>
            <wp:positionV relativeFrom="paragraph">
              <wp:posOffset>-1390650</wp:posOffset>
            </wp:positionV>
            <wp:extent cx="904875" cy="676275"/>
            <wp:effectExtent l="19050" t="0" r="9525" b="0"/>
            <wp:wrapTight wrapText="bothSides">
              <wp:wrapPolygon edited="0">
                <wp:start x="-455" y="0"/>
                <wp:lineTo x="-455" y="21296"/>
                <wp:lineTo x="21827" y="21296"/>
                <wp:lineTo x="21827" y="0"/>
                <wp:lineTo x="-455" y="0"/>
              </wp:wrapPolygon>
            </wp:wrapTight>
            <wp:docPr id="5" name="Εικόνα 8" descr="2008-03-04-01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2008-03-04-0156-34"/>
                    <pic:cNvPicPr>
                      <a:picLocks noChangeAspect="1" noChangeArrowheads="1"/>
                    </pic:cNvPicPr>
                  </pic:nvPicPr>
                  <pic:blipFill>
                    <a:blip r:embed="rId7" cstate="print"/>
                    <a:srcRect/>
                    <a:stretch>
                      <a:fillRect/>
                    </a:stretch>
                  </pic:blipFill>
                  <pic:spPr bwMode="auto">
                    <a:xfrm>
                      <a:off x="0" y="0"/>
                      <a:ext cx="904875" cy="676275"/>
                    </a:xfrm>
                    <a:prstGeom prst="rect">
                      <a:avLst/>
                    </a:prstGeom>
                    <a:noFill/>
                    <a:ln w="9525">
                      <a:noFill/>
                      <a:miter lim="800000"/>
                      <a:headEnd/>
                      <a:tailEnd/>
                    </a:ln>
                  </pic:spPr>
                </pic:pic>
              </a:graphicData>
            </a:graphic>
          </wp:anchor>
        </w:drawing>
      </w:r>
      <w:r w:rsidR="00582C73" w:rsidRPr="00582C73">
        <w:rPr>
          <w:rFonts w:ascii="Arial" w:eastAsia="Times New Roman" w:hAnsi="Arial" w:cs="Arial"/>
          <w:color w:val="000000"/>
          <w:sz w:val="28"/>
          <w:szCs w:val="28"/>
          <w:u w:val="single"/>
          <w:lang w:eastAsia="el-GR"/>
        </w:rPr>
        <w:t>Πλαίσιο γενικής συνέλευσης του Σ.Ο.ΦΕΠΑ 18/9/12</w:t>
      </w:r>
    </w:p>
    <w:p w:rsidR="001971E1" w:rsidRPr="001971E1" w:rsidRDefault="001971E1" w:rsidP="001971E1">
      <w:pPr>
        <w:spacing w:after="0" w:line="240" w:lineRule="auto"/>
        <w:ind w:left="-540" w:right="-514" w:firstLine="540"/>
        <w:jc w:val="center"/>
        <w:rPr>
          <w:rFonts w:ascii="Arial" w:eastAsia="Times New Roman" w:hAnsi="Arial" w:cs="Arial"/>
          <w:color w:val="000000"/>
          <w:sz w:val="28"/>
          <w:szCs w:val="28"/>
          <w:u w:val="single"/>
          <w:lang w:eastAsia="el-GR"/>
        </w:rPr>
      </w:pPr>
    </w:p>
    <w:p w:rsidR="00041746" w:rsidRDefault="00DF707A" w:rsidP="00125EC8">
      <w:pPr>
        <w:spacing w:after="0" w:line="240" w:lineRule="auto"/>
        <w:ind w:left="-540" w:right="-514" w:firstLine="540"/>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Με την κρίση του κεφαλαίου στην Ελλάδα και παγκοσμίως να λαμβάνει όλο και πιο οξυμένα χαρακτηριστικά, ο κανιβαλικός τρόπος με τον οποίο</w:t>
      </w:r>
      <w:r w:rsidR="00CA5158">
        <w:rPr>
          <w:rFonts w:ascii="Arial" w:eastAsia="Times New Roman" w:hAnsi="Arial" w:cs="Arial"/>
          <w:color w:val="000000"/>
          <w:sz w:val="26"/>
          <w:szCs w:val="26"/>
          <w:lang w:eastAsia="el-GR"/>
        </w:rPr>
        <w:t xml:space="preserve"> το κράτος μεταφέρει τα βάρη για την επίλυση της στις πλάτες της εργατικής τάξης εντείνεται καθημερινά. Δύο χρόνια τώρα οι μισθοί, σε δημόσιο και ιδιωτικό τομέα, έχουν πέσει στα επίπεδα της </w:t>
      </w:r>
      <w:r w:rsidR="00FF3DE8">
        <w:rPr>
          <w:rFonts w:ascii="Arial" w:eastAsia="Times New Roman" w:hAnsi="Arial" w:cs="Arial"/>
          <w:color w:val="000000"/>
          <w:sz w:val="26"/>
          <w:szCs w:val="26"/>
          <w:lang w:eastAsia="el-GR"/>
        </w:rPr>
        <w:t xml:space="preserve">δεκαετίας του 70, </w:t>
      </w:r>
      <w:r w:rsidR="00CB4371">
        <w:rPr>
          <w:rFonts w:ascii="Arial" w:eastAsia="Times New Roman" w:hAnsi="Arial" w:cs="Arial"/>
          <w:color w:val="000000"/>
          <w:sz w:val="26"/>
          <w:szCs w:val="26"/>
          <w:lang w:eastAsia="el-GR"/>
        </w:rPr>
        <w:t>η</w:t>
      </w:r>
      <w:r w:rsidR="00FF3DE8">
        <w:rPr>
          <w:rFonts w:ascii="Arial" w:eastAsia="Times New Roman" w:hAnsi="Arial" w:cs="Arial"/>
          <w:color w:val="000000"/>
          <w:sz w:val="26"/>
          <w:szCs w:val="26"/>
          <w:lang w:eastAsia="el-GR"/>
        </w:rPr>
        <w:t xml:space="preserve"> ανεργία καλπάζει (στους νέους πλέον έχει ξεπεράσει το 50%), </w:t>
      </w:r>
      <w:r w:rsidR="00CA5158">
        <w:rPr>
          <w:rFonts w:ascii="Arial" w:eastAsia="Times New Roman" w:hAnsi="Arial" w:cs="Arial"/>
          <w:color w:val="000000"/>
          <w:sz w:val="26"/>
          <w:szCs w:val="26"/>
          <w:lang w:eastAsia="el-GR"/>
        </w:rPr>
        <w:t xml:space="preserve">συντάξεις και </w:t>
      </w:r>
      <w:bookmarkStart w:id="0" w:name="_GoBack"/>
      <w:bookmarkEnd w:id="0"/>
      <w:r w:rsidR="00CA5158">
        <w:rPr>
          <w:rFonts w:ascii="Arial" w:eastAsia="Times New Roman" w:hAnsi="Arial" w:cs="Arial"/>
          <w:color w:val="000000"/>
          <w:sz w:val="26"/>
          <w:szCs w:val="26"/>
          <w:lang w:eastAsia="el-GR"/>
        </w:rPr>
        <w:t xml:space="preserve">επιδόματα δεν επαρκούν ούτε </w:t>
      </w:r>
      <w:r w:rsidR="00FF3DE8">
        <w:rPr>
          <w:rFonts w:ascii="Arial" w:eastAsia="Times New Roman" w:hAnsi="Arial" w:cs="Arial"/>
          <w:color w:val="000000"/>
          <w:sz w:val="26"/>
          <w:szCs w:val="26"/>
          <w:lang w:eastAsia="el-GR"/>
        </w:rPr>
        <w:t xml:space="preserve">για </w:t>
      </w:r>
      <w:r w:rsidR="00CA5158">
        <w:rPr>
          <w:rFonts w:ascii="Arial" w:eastAsia="Times New Roman" w:hAnsi="Arial" w:cs="Arial"/>
          <w:color w:val="000000"/>
          <w:sz w:val="26"/>
          <w:szCs w:val="26"/>
          <w:lang w:eastAsia="el-GR"/>
        </w:rPr>
        <w:t xml:space="preserve">να καλύψουν τα στοιχειώδη </w:t>
      </w:r>
      <w:r w:rsidR="00FF3DE8">
        <w:rPr>
          <w:rFonts w:ascii="Arial" w:eastAsia="Times New Roman" w:hAnsi="Arial" w:cs="Arial"/>
          <w:color w:val="000000"/>
          <w:sz w:val="26"/>
          <w:szCs w:val="26"/>
          <w:lang w:eastAsia="el-GR"/>
        </w:rPr>
        <w:t xml:space="preserve">σε </w:t>
      </w:r>
      <w:r w:rsidR="00CA5158">
        <w:rPr>
          <w:rFonts w:ascii="Arial" w:eastAsia="Times New Roman" w:hAnsi="Arial" w:cs="Arial"/>
          <w:color w:val="000000"/>
          <w:sz w:val="26"/>
          <w:szCs w:val="26"/>
          <w:lang w:eastAsia="el-GR"/>
        </w:rPr>
        <w:t>ευαίσθητες κοινωνικά ομάδες</w:t>
      </w:r>
      <w:r w:rsidR="00FF3DE8">
        <w:rPr>
          <w:rFonts w:ascii="Arial" w:eastAsia="Times New Roman" w:hAnsi="Arial" w:cs="Arial"/>
          <w:color w:val="000000"/>
          <w:sz w:val="26"/>
          <w:szCs w:val="26"/>
          <w:lang w:eastAsia="el-GR"/>
        </w:rPr>
        <w:t xml:space="preserve"> και οι δαπάνες για ιατροφαρμακευτική περίθαλψη έχουν εκμηδενιστεί.</w:t>
      </w:r>
    </w:p>
    <w:p w:rsidR="006D642A" w:rsidRDefault="00041746" w:rsidP="00125EC8">
      <w:pPr>
        <w:spacing w:after="0" w:line="240" w:lineRule="auto"/>
        <w:ind w:left="-540" w:right="-514" w:firstLine="540"/>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 xml:space="preserve">Παρόλα αυτά με τα νέα μέτρα 11,5 δις ευρώ επιχειρείται ένα ακόμα μεγάλο χτύπημα. </w:t>
      </w:r>
      <w:r w:rsidRPr="00A73158">
        <w:rPr>
          <w:rFonts w:ascii="Arial" w:eastAsia="Times New Roman" w:hAnsi="Arial" w:cs="Arial"/>
          <w:b/>
          <w:color w:val="000000"/>
          <w:sz w:val="26"/>
          <w:szCs w:val="26"/>
          <w:lang w:eastAsia="el-GR"/>
        </w:rPr>
        <w:t>Μετά την κατάργηση των συλλογικών συμβάσεων εργασίας και την παγίωση της αδήλωτης και ανασφάλιστης εργασίας, οι εργοδότες απαιτο</w:t>
      </w:r>
      <w:r w:rsidR="00180113" w:rsidRPr="00A73158">
        <w:rPr>
          <w:rFonts w:ascii="Arial" w:eastAsia="Times New Roman" w:hAnsi="Arial" w:cs="Arial"/>
          <w:b/>
          <w:color w:val="000000"/>
          <w:sz w:val="26"/>
          <w:szCs w:val="26"/>
          <w:lang w:eastAsia="el-GR"/>
        </w:rPr>
        <w:t>ύν την κατάργηση του πενθήμερου και την καθιέρωση ως εργάσιμης μέρας και το Σάββατο. Ταυτόχρονα προχωρά και το κομμάτι των ιδιωτικοποιήσεων με το ελληνικό κεφάλαιο να αποκτά για εκμετάλλευση σημαντικά τμήμ</w:t>
      </w:r>
      <w:r w:rsidR="00477152" w:rsidRPr="00A73158">
        <w:rPr>
          <w:rFonts w:ascii="Arial" w:eastAsia="Times New Roman" w:hAnsi="Arial" w:cs="Arial"/>
          <w:b/>
          <w:color w:val="000000"/>
          <w:sz w:val="26"/>
          <w:szCs w:val="26"/>
          <w:lang w:eastAsia="el-GR"/>
        </w:rPr>
        <w:t>ατα του δημοσίου</w:t>
      </w:r>
      <w:r w:rsidR="00477152">
        <w:rPr>
          <w:rFonts w:ascii="Arial" w:eastAsia="Times New Roman" w:hAnsi="Arial" w:cs="Arial"/>
          <w:color w:val="000000"/>
          <w:sz w:val="26"/>
          <w:szCs w:val="26"/>
          <w:lang w:eastAsia="el-GR"/>
        </w:rPr>
        <w:t>. Χαρακτηριστική</w:t>
      </w:r>
      <w:r w:rsidR="00180113">
        <w:rPr>
          <w:rFonts w:ascii="Arial" w:eastAsia="Times New Roman" w:hAnsi="Arial" w:cs="Arial"/>
          <w:color w:val="000000"/>
          <w:sz w:val="26"/>
          <w:szCs w:val="26"/>
          <w:lang w:eastAsia="el-GR"/>
        </w:rPr>
        <w:t xml:space="preserve"> είναι η επικείμενη πώληση της γαλακτοβιομηχανίας Δωδώνη που χάρη και μόνο στις προσπάθειες των εργαζομένων έχει καταφέρει να λειτουργεί βιώσιμα και να αποδίδει στους παραγωγούς </w:t>
      </w:r>
      <w:r w:rsidR="00477152">
        <w:rPr>
          <w:rFonts w:ascii="Arial" w:eastAsia="Times New Roman" w:hAnsi="Arial" w:cs="Arial"/>
          <w:color w:val="000000"/>
          <w:sz w:val="26"/>
          <w:szCs w:val="26"/>
          <w:lang w:eastAsia="el-GR"/>
        </w:rPr>
        <w:t>της Ηπείρου ένα καλό εισόδημα. Φυσικά δεν ξεχνάμε και το ξεπούλημα της αγροτικής τράπεζας στην τράπεζα πειραιώς.</w:t>
      </w:r>
    </w:p>
    <w:p w:rsidR="00BB7C93" w:rsidRDefault="00C2073C" w:rsidP="00125EC8">
      <w:pPr>
        <w:spacing w:after="0" w:line="240" w:lineRule="auto"/>
        <w:ind w:left="-540" w:right="-514" w:firstLine="540"/>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Επιπλέον μ</w:t>
      </w:r>
      <w:r w:rsidR="00CB4371">
        <w:rPr>
          <w:rFonts w:ascii="Arial" w:eastAsia="Times New Roman" w:hAnsi="Arial" w:cs="Arial"/>
          <w:color w:val="000000"/>
          <w:sz w:val="26"/>
          <w:szCs w:val="26"/>
          <w:lang w:eastAsia="el-GR"/>
        </w:rPr>
        <w:t>ε πρόσχημα τη</w:t>
      </w:r>
      <w:r w:rsidR="006E0A69">
        <w:rPr>
          <w:rFonts w:ascii="Arial" w:eastAsia="Times New Roman" w:hAnsi="Arial" w:cs="Arial"/>
          <w:color w:val="000000"/>
          <w:sz w:val="26"/>
          <w:szCs w:val="26"/>
          <w:lang w:eastAsia="el-GR"/>
        </w:rPr>
        <w:t xml:space="preserve"> μείωση του δημόσιου χρέους οι εργαζόμενοι καλούνται </w:t>
      </w:r>
      <w:r>
        <w:rPr>
          <w:rFonts w:ascii="Arial" w:eastAsia="Times New Roman" w:hAnsi="Arial" w:cs="Arial"/>
          <w:color w:val="000000"/>
          <w:sz w:val="26"/>
          <w:szCs w:val="26"/>
          <w:lang w:eastAsia="el-GR"/>
        </w:rPr>
        <w:t xml:space="preserve">συνεχώς </w:t>
      </w:r>
      <w:r w:rsidR="006E0A69">
        <w:rPr>
          <w:rFonts w:ascii="Arial" w:eastAsia="Times New Roman" w:hAnsi="Arial" w:cs="Arial"/>
          <w:color w:val="000000"/>
          <w:sz w:val="26"/>
          <w:szCs w:val="26"/>
          <w:lang w:eastAsia="el-GR"/>
        </w:rPr>
        <w:t>να</w:t>
      </w:r>
      <w:r>
        <w:rPr>
          <w:rFonts w:ascii="Arial" w:eastAsia="Times New Roman" w:hAnsi="Arial" w:cs="Arial"/>
          <w:color w:val="000000"/>
          <w:sz w:val="26"/>
          <w:szCs w:val="26"/>
          <w:lang w:eastAsia="el-GR"/>
        </w:rPr>
        <w:t xml:space="preserve"> συμμετάσχουν </w:t>
      </w:r>
      <w:r w:rsidR="006E0A69">
        <w:rPr>
          <w:rFonts w:ascii="Arial" w:eastAsia="Times New Roman" w:hAnsi="Arial" w:cs="Arial"/>
          <w:color w:val="000000"/>
          <w:sz w:val="26"/>
          <w:szCs w:val="26"/>
          <w:lang w:eastAsia="el-GR"/>
        </w:rPr>
        <w:t>σε ένα κλίμα εθνικής ενότητ</w:t>
      </w:r>
      <w:r>
        <w:rPr>
          <w:rFonts w:ascii="Arial" w:eastAsia="Times New Roman" w:hAnsi="Arial" w:cs="Arial"/>
          <w:color w:val="000000"/>
          <w:sz w:val="26"/>
          <w:szCs w:val="26"/>
          <w:lang w:eastAsia="el-GR"/>
        </w:rPr>
        <w:t>ας. Έτσι δικαιολογούνται για ακόμα μια φορά οι</w:t>
      </w:r>
      <w:r w:rsidR="006E0A69">
        <w:rPr>
          <w:rFonts w:ascii="Arial" w:eastAsia="Times New Roman" w:hAnsi="Arial" w:cs="Arial"/>
          <w:color w:val="000000"/>
          <w:sz w:val="26"/>
          <w:szCs w:val="26"/>
          <w:lang w:eastAsia="el-GR"/>
        </w:rPr>
        <w:t xml:space="preserve"> μειώσεις στους μισθούς των δημοσίων υπαλλήλων, οι </w:t>
      </w:r>
      <w:r>
        <w:rPr>
          <w:rFonts w:ascii="Arial" w:eastAsia="Times New Roman" w:hAnsi="Arial" w:cs="Arial"/>
          <w:color w:val="000000"/>
          <w:sz w:val="26"/>
          <w:szCs w:val="26"/>
          <w:lang w:eastAsia="el-GR"/>
        </w:rPr>
        <w:t xml:space="preserve">νέες </w:t>
      </w:r>
      <w:r w:rsidR="006E0A69">
        <w:rPr>
          <w:rFonts w:ascii="Arial" w:eastAsia="Times New Roman" w:hAnsi="Arial" w:cs="Arial"/>
          <w:color w:val="000000"/>
          <w:sz w:val="26"/>
          <w:szCs w:val="26"/>
          <w:lang w:eastAsia="el-GR"/>
        </w:rPr>
        <w:t xml:space="preserve">περικοπές στις συντάξεις, η νέα εφεδρεία-διαθεσιμότητα που θα σπρώξει στην ανεργία εκατοντάδες χιλιάδες δημοσίους υπαλλήλους, η αύξηση των ορίων ηλικίας για την συνταξιοδότηση των εργαζομένων. </w:t>
      </w:r>
      <w:r w:rsidRPr="00A73158">
        <w:rPr>
          <w:rFonts w:ascii="Arial" w:eastAsia="Times New Roman" w:hAnsi="Arial" w:cs="Arial"/>
          <w:b/>
          <w:color w:val="000000"/>
          <w:sz w:val="26"/>
          <w:szCs w:val="26"/>
          <w:lang w:eastAsia="el-GR"/>
        </w:rPr>
        <w:t>Κι όλα αυτά ενώ</w:t>
      </w:r>
      <w:r w:rsidR="006E0A69" w:rsidRPr="00A73158">
        <w:rPr>
          <w:rFonts w:ascii="Arial" w:eastAsia="Times New Roman" w:hAnsi="Arial" w:cs="Arial"/>
          <w:b/>
          <w:color w:val="000000"/>
          <w:sz w:val="26"/>
          <w:szCs w:val="26"/>
          <w:lang w:eastAsia="el-GR"/>
        </w:rPr>
        <w:t xml:space="preserve"> το κράτος</w:t>
      </w:r>
      <w:r w:rsidRPr="00A73158">
        <w:rPr>
          <w:rFonts w:ascii="Arial" w:eastAsia="Times New Roman" w:hAnsi="Arial" w:cs="Arial"/>
          <w:b/>
          <w:color w:val="000000"/>
          <w:sz w:val="26"/>
          <w:szCs w:val="26"/>
          <w:lang w:eastAsia="el-GR"/>
        </w:rPr>
        <w:t xml:space="preserve"> ετοιμάζεται</w:t>
      </w:r>
      <w:r w:rsidR="00CB4371">
        <w:rPr>
          <w:rFonts w:ascii="Arial" w:eastAsia="Times New Roman" w:hAnsi="Arial" w:cs="Arial"/>
          <w:b/>
          <w:color w:val="000000"/>
          <w:sz w:val="26"/>
          <w:szCs w:val="26"/>
          <w:lang w:eastAsia="el-GR"/>
        </w:rPr>
        <w:t xml:space="preserve"> να αναχρηματοδοτήσει</w:t>
      </w:r>
      <w:r w:rsidR="006E0A69" w:rsidRPr="00A73158">
        <w:rPr>
          <w:rFonts w:ascii="Arial" w:eastAsia="Times New Roman" w:hAnsi="Arial" w:cs="Arial"/>
          <w:b/>
          <w:color w:val="000000"/>
          <w:sz w:val="26"/>
          <w:szCs w:val="26"/>
          <w:lang w:eastAsia="el-GR"/>
        </w:rPr>
        <w:t xml:space="preserve"> εκ νέου με πολλά δις ευρώ τις ελληνικές τράπεζες, καθότι η σωτηρία του</w:t>
      </w:r>
      <w:r w:rsidRPr="00A73158">
        <w:rPr>
          <w:rFonts w:ascii="Arial" w:eastAsia="Times New Roman" w:hAnsi="Arial" w:cs="Arial"/>
          <w:b/>
          <w:color w:val="000000"/>
          <w:sz w:val="26"/>
          <w:szCs w:val="26"/>
          <w:lang w:eastAsia="el-GR"/>
        </w:rPr>
        <w:t xml:space="preserve"> ελληνικού κεφαλαίου περνάει απαραίτητα μέσα από τη σωτηρία τους</w:t>
      </w:r>
      <w:r>
        <w:rPr>
          <w:rFonts w:ascii="Arial" w:eastAsia="Times New Roman" w:hAnsi="Arial" w:cs="Arial"/>
          <w:color w:val="000000"/>
          <w:sz w:val="26"/>
          <w:szCs w:val="26"/>
          <w:lang w:eastAsia="el-GR"/>
        </w:rPr>
        <w:t xml:space="preserve">. Ως εκ τούτου η νέα τρικομματική κυβέρνηση συνεχίζει πάνω στα αντεργατικά χνάρια που έχουν χαράξει όλες οι προηγούμενες μετά από το ξέσπασμα της κρίσης στην χώρα. </w:t>
      </w:r>
    </w:p>
    <w:p w:rsidR="00275D1A" w:rsidRPr="00DF707A" w:rsidRDefault="00275D1A" w:rsidP="00125EC8">
      <w:pPr>
        <w:spacing w:after="0" w:line="240" w:lineRule="auto"/>
        <w:ind w:left="-540" w:right="-514" w:firstLine="540"/>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 xml:space="preserve">Στο ίδιο πλαίσιο βρίσκεται η κατάσταση στην φοιτητική μέριμνα και συγκεκριμένα στο ζήτημα της στέγασης. Μεθοδικά όλα αυτά τα χρόνια το κράτος υποβαθμίζει τη φοιτητική μέριμνα </w:t>
      </w:r>
      <w:r w:rsidR="00481F16">
        <w:rPr>
          <w:rFonts w:ascii="Arial" w:eastAsia="Times New Roman" w:hAnsi="Arial" w:cs="Arial"/>
          <w:color w:val="000000"/>
          <w:sz w:val="26"/>
          <w:szCs w:val="26"/>
          <w:lang w:eastAsia="el-GR"/>
        </w:rPr>
        <w:t xml:space="preserve">εντείνοντας αυτή τη τακτική δύο χρόνια τώρα, με πρόσχημα την κρίση, ώστε να απαλλαγεί από αυτό το βάρος. </w:t>
      </w:r>
      <w:r w:rsidR="00481F16" w:rsidRPr="00A73158">
        <w:rPr>
          <w:rFonts w:ascii="Arial" w:eastAsia="Times New Roman" w:hAnsi="Arial" w:cs="Arial"/>
          <w:b/>
          <w:color w:val="000000"/>
          <w:sz w:val="26"/>
          <w:szCs w:val="26"/>
          <w:lang w:eastAsia="el-GR"/>
        </w:rPr>
        <w:t>Η ανεπάρκεια σε κτηριακές εγκαταστάσεις για να καλυφθούν οι πραγματικές ανάγκες των φοιτητών</w:t>
      </w:r>
      <w:r w:rsidR="0018479E" w:rsidRPr="00A73158">
        <w:rPr>
          <w:rFonts w:ascii="Arial" w:eastAsia="Times New Roman" w:hAnsi="Arial" w:cs="Arial"/>
          <w:b/>
          <w:color w:val="000000"/>
          <w:sz w:val="26"/>
          <w:szCs w:val="26"/>
          <w:lang w:eastAsia="el-GR"/>
        </w:rPr>
        <w:t xml:space="preserve"> </w:t>
      </w:r>
      <w:r w:rsidR="0018479E" w:rsidRPr="00A73158">
        <w:rPr>
          <w:rFonts w:ascii="Arial" w:eastAsia="Times New Roman" w:hAnsi="Arial" w:cs="Arial"/>
          <w:b/>
          <w:sz w:val="26"/>
          <w:szCs w:val="26"/>
          <w:lang w:eastAsia="el-GR"/>
        </w:rPr>
        <w:t>(βλ. ΤΕΙ Αθήνας και Πειραιά, Πάντειος, Γεωπονικό</w:t>
      </w:r>
      <w:r w:rsidR="00F5522F" w:rsidRPr="00A73158">
        <w:rPr>
          <w:rFonts w:ascii="Arial" w:eastAsia="Times New Roman" w:hAnsi="Arial" w:cs="Arial"/>
          <w:b/>
          <w:sz w:val="26"/>
          <w:szCs w:val="26"/>
          <w:lang w:eastAsia="el-GR"/>
        </w:rPr>
        <w:t xml:space="preserve"> που οι φοιτητές τους δεν έχουν καθόλου εστία πλέον</w:t>
      </w:r>
      <w:r w:rsidR="0018479E" w:rsidRPr="00A73158">
        <w:rPr>
          <w:rFonts w:ascii="Arial" w:eastAsia="Times New Roman" w:hAnsi="Arial" w:cs="Arial"/>
          <w:b/>
          <w:sz w:val="26"/>
          <w:szCs w:val="26"/>
          <w:lang w:eastAsia="el-GR"/>
        </w:rPr>
        <w:t>)</w:t>
      </w:r>
      <w:r w:rsidR="00481F16" w:rsidRPr="00A73158">
        <w:rPr>
          <w:rFonts w:ascii="Arial" w:eastAsia="Times New Roman" w:hAnsi="Arial" w:cs="Arial"/>
          <w:b/>
          <w:sz w:val="26"/>
          <w:szCs w:val="26"/>
          <w:lang w:eastAsia="el-GR"/>
        </w:rPr>
        <w:t xml:space="preserve"> </w:t>
      </w:r>
      <w:r w:rsidR="001260F1" w:rsidRPr="00A73158">
        <w:rPr>
          <w:rFonts w:ascii="Arial" w:eastAsia="Times New Roman" w:hAnsi="Arial" w:cs="Arial"/>
          <w:b/>
          <w:color w:val="000000"/>
          <w:sz w:val="26"/>
          <w:szCs w:val="26"/>
          <w:lang w:eastAsia="el-GR"/>
        </w:rPr>
        <w:t>είναι πιο ορατή από ποτέ και τ</w:t>
      </w:r>
      <w:r w:rsidR="00481F16" w:rsidRPr="00A73158">
        <w:rPr>
          <w:rFonts w:ascii="Arial" w:eastAsia="Times New Roman" w:hAnsi="Arial" w:cs="Arial"/>
          <w:b/>
          <w:color w:val="000000"/>
          <w:sz w:val="26"/>
          <w:szCs w:val="26"/>
          <w:lang w:eastAsia="el-GR"/>
        </w:rPr>
        <w:t>α σημάδια της υποχρηματοδότησης και υπολειτουργίας των εστιών είναι εμφανή</w:t>
      </w:r>
      <w:r w:rsidR="001260F1">
        <w:rPr>
          <w:rFonts w:ascii="Arial" w:eastAsia="Times New Roman" w:hAnsi="Arial" w:cs="Arial"/>
          <w:color w:val="000000"/>
          <w:sz w:val="26"/>
          <w:szCs w:val="26"/>
          <w:lang w:eastAsia="el-GR"/>
        </w:rPr>
        <w:t>. Μέσα σ’ αυτά δεν ξεχνάμε και την μετάβαση της διαχείρισης της στέγασης στα πανεπιστημιακά ιδρύματα που θα οξύνει τα προβλήματα σε συνδυασμό με τα συμβούλια διοίκησης όπου</w:t>
      </w:r>
      <w:r w:rsidR="0018479E">
        <w:rPr>
          <w:rFonts w:ascii="Arial" w:eastAsia="Times New Roman" w:hAnsi="Arial" w:cs="Arial"/>
          <w:color w:val="000000"/>
          <w:sz w:val="26"/>
          <w:szCs w:val="26"/>
          <w:lang w:eastAsia="el-GR"/>
        </w:rPr>
        <w:t>,</w:t>
      </w:r>
      <w:r w:rsidR="001260F1">
        <w:rPr>
          <w:rFonts w:ascii="Arial" w:eastAsia="Times New Roman" w:hAnsi="Arial" w:cs="Arial"/>
          <w:color w:val="000000"/>
          <w:sz w:val="26"/>
          <w:szCs w:val="26"/>
          <w:lang w:eastAsia="el-GR"/>
        </w:rPr>
        <w:t xml:space="preserve"> με βάση τις </w:t>
      </w:r>
      <w:r w:rsidR="00582C73">
        <w:rPr>
          <w:rFonts w:ascii="Arial" w:eastAsia="Times New Roman" w:hAnsi="Arial" w:cs="Arial"/>
          <w:color w:val="000000"/>
          <w:sz w:val="26"/>
          <w:szCs w:val="26"/>
          <w:lang w:eastAsia="el-GR"/>
        </w:rPr>
        <w:t xml:space="preserve">ανάγκες του ολοκληρωμένου </w:t>
      </w:r>
      <w:r w:rsidR="001260F1">
        <w:rPr>
          <w:rFonts w:ascii="Arial" w:eastAsia="Times New Roman" w:hAnsi="Arial" w:cs="Arial"/>
          <w:color w:val="000000"/>
          <w:sz w:val="26"/>
          <w:szCs w:val="26"/>
          <w:lang w:eastAsia="el-GR"/>
        </w:rPr>
        <w:t>πανεπιστημίου</w:t>
      </w:r>
      <w:r w:rsidR="0018479E">
        <w:rPr>
          <w:rFonts w:ascii="Arial" w:eastAsia="Times New Roman" w:hAnsi="Arial" w:cs="Arial"/>
          <w:color w:val="000000"/>
          <w:sz w:val="26"/>
          <w:szCs w:val="26"/>
          <w:lang w:eastAsia="el-GR"/>
        </w:rPr>
        <w:t>-επιχείρηση και των εργοδοτών,</w:t>
      </w:r>
      <w:r w:rsidR="001260F1">
        <w:rPr>
          <w:rFonts w:ascii="Arial" w:eastAsia="Times New Roman" w:hAnsi="Arial" w:cs="Arial"/>
          <w:color w:val="000000"/>
          <w:sz w:val="26"/>
          <w:szCs w:val="26"/>
          <w:lang w:eastAsia="el-GR"/>
        </w:rPr>
        <w:t xml:space="preserve"> οι δαπάνες </w:t>
      </w:r>
      <w:r w:rsidR="00582C73">
        <w:rPr>
          <w:rFonts w:ascii="Arial" w:eastAsia="Times New Roman" w:hAnsi="Arial" w:cs="Arial"/>
          <w:color w:val="000000"/>
          <w:sz w:val="26"/>
          <w:szCs w:val="26"/>
          <w:lang w:eastAsia="el-GR"/>
        </w:rPr>
        <w:t>για σίτιση-στέγαση</w:t>
      </w:r>
      <w:r w:rsidR="0018479E">
        <w:rPr>
          <w:rFonts w:ascii="Arial" w:eastAsia="Times New Roman" w:hAnsi="Arial" w:cs="Arial"/>
          <w:color w:val="000000"/>
          <w:sz w:val="26"/>
          <w:szCs w:val="26"/>
          <w:lang w:eastAsia="el-GR"/>
        </w:rPr>
        <w:t xml:space="preserve"> θα μεταφερθούν στους φοιτητές και τις οικογένειές τους</w:t>
      </w:r>
      <w:r w:rsidR="00582C73">
        <w:rPr>
          <w:rFonts w:ascii="Arial" w:eastAsia="Times New Roman" w:hAnsi="Arial" w:cs="Arial"/>
          <w:color w:val="000000"/>
          <w:sz w:val="26"/>
          <w:szCs w:val="26"/>
          <w:lang w:eastAsia="el-GR"/>
        </w:rPr>
        <w:t>. Τα πρώτα αποτελέσματα ήδη φάνηκαν.</w:t>
      </w:r>
      <w:r w:rsidR="00F5522F">
        <w:rPr>
          <w:rFonts w:ascii="Arial" w:eastAsia="Times New Roman" w:hAnsi="Arial" w:cs="Arial"/>
          <w:color w:val="000000"/>
          <w:sz w:val="26"/>
          <w:szCs w:val="26"/>
          <w:lang w:eastAsia="el-GR"/>
        </w:rPr>
        <w:t xml:space="preserve"> </w:t>
      </w:r>
      <w:r w:rsidR="00F5522F" w:rsidRPr="00A73158">
        <w:rPr>
          <w:rFonts w:ascii="Arial" w:eastAsia="Times New Roman" w:hAnsi="Arial" w:cs="Arial"/>
          <w:b/>
          <w:color w:val="000000"/>
          <w:sz w:val="26"/>
          <w:szCs w:val="26"/>
          <w:lang w:eastAsia="el-GR"/>
        </w:rPr>
        <w:t xml:space="preserve">Η </w:t>
      </w:r>
      <w:r w:rsidR="00CB4371">
        <w:rPr>
          <w:rFonts w:ascii="Arial" w:eastAsia="Times New Roman" w:hAnsi="Arial" w:cs="Arial"/>
          <w:b/>
          <w:color w:val="000000"/>
          <w:sz w:val="26"/>
          <w:szCs w:val="26"/>
          <w:lang w:eastAsia="el-GR"/>
        </w:rPr>
        <w:t>ΑΣΟΕΕ</w:t>
      </w:r>
      <w:r w:rsidR="00F5522F" w:rsidRPr="00A73158">
        <w:rPr>
          <w:rFonts w:ascii="Arial" w:eastAsia="Times New Roman" w:hAnsi="Arial" w:cs="Arial"/>
          <w:b/>
          <w:color w:val="000000"/>
          <w:sz w:val="26"/>
          <w:szCs w:val="26"/>
          <w:lang w:eastAsia="el-GR"/>
        </w:rPr>
        <w:t xml:space="preserve"> με </w:t>
      </w:r>
      <w:r w:rsidR="00CB4371">
        <w:rPr>
          <w:rFonts w:ascii="Arial" w:eastAsia="Times New Roman" w:hAnsi="Arial" w:cs="Arial"/>
          <w:b/>
          <w:color w:val="000000"/>
          <w:sz w:val="26"/>
          <w:szCs w:val="26"/>
          <w:lang w:eastAsia="el-GR"/>
        </w:rPr>
        <w:t>αιτιολογία</w:t>
      </w:r>
      <w:r w:rsidR="00F5522F" w:rsidRPr="00A73158">
        <w:rPr>
          <w:rFonts w:ascii="Arial" w:eastAsia="Times New Roman" w:hAnsi="Arial" w:cs="Arial"/>
          <w:b/>
          <w:color w:val="000000"/>
          <w:sz w:val="26"/>
          <w:szCs w:val="26"/>
          <w:lang w:eastAsia="el-GR"/>
        </w:rPr>
        <w:t xml:space="preserve"> την </w:t>
      </w:r>
      <w:r w:rsidR="00F5522F" w:rsidRPr="00A73158">
        <w:rPr>
          <w:rFonts w:ascii="Arial" w:eastAsia="Times New Roman" w:hAnsi="Arial" w:cs="Arial"/>
          <w:b/>
          <w:color w:val="000000"/>
          <w:sz w:val="26"/>
          <w:szCs w:val="26"/>
          <w:lang w:eastAsia="el-GR"/>
        </w:rPr>
        <w:lastRenderedPageBreak/>
        <w:t xml:space="preserve">έλλειψη πόρων πέταξε στο δρόμο </w:t>
      </w:r>
      <w:r w:rsidR="0073078B" w:rsidRPr="00A73158">
        <w:rPr>
          <w:rFonts w:ascii="Arial" w:eastAsia="Times New Roman" w:hAnsi="Arial" w:cs="Arial"/>
          <w:b/>
          <w:color w:val="000000"/>
          <w:sz w:val="26"/>
          <w:szCs w:val="26"/>
          <w:lang w:eastAsia="el-GR"/>
        </w:rPr>
        <w:t xml:space="preserve">το καλοκαίρι </w:t>
      </w:r>
      <w:r w:rsidR="00F5522F" w:rsidRPr="00A73158">
        <w:rPr>
          <w:rFonts w:ascii="Arial" w:eastAsia="Times New Roman" w:hAnsi="Arial" w:cs="Arial"/>
          <w:b/>
          <w:color w:val="000000"/>
          <w:sz w:val="26"/>
          <w:szCs w:val="26"/>
          <w:lang w:eastAsia="el-GR"/>
        </w:rPr>
        <w:t xml:space="preserve">75 φοιτητές της που έμεναν σε εστία της στο Γαλάτσι αδιαφορώντας για το εάν έχουν την δυνατότητα να ανταποκριθούν στα πρόσθετα έξοδα. </w:t>
      </w:r>
      <w:r w:rsidR="0073078B" w:rsidRPr="00A73158">
        <w:rPr>
          <w:rFonts w:ascii="Arial" w:eastAsia="Times New Roman" w:hAnsi="Arial" w:cs="Arial"/>
          <w:b/>
          <w:color w:val="000000"/>
          <w:sz w:val="26"/>
          <w:szCs w:val="26"/>
          <w:lang w:eastAsia="el-GR"/>
        </w:rPr>
        <w:t>Αρκέστηκε να στείλει κάποιους από αυτούς στη ΦΕΑ</w:t>
      </w:r>
      <w:r w:rsidR="0073078B">
        <w:rPr>
          <w:rFonts w:ascii="Arial" w:eastAsia="Times New Roman" w:hAnsi="Arial" w:cs="Arial"/>
          <w:color w:val="000000"/>
          <w:sz w:val="26"/>
          <w:szCs w:val="26"/>
          <w:lang w:eastAsia="el-GR"/>
        </w:rPr>
        <w:t xml:space="preserve">. </w:t>
      </w:r>
      <w:r w:rsidR="00F5522F">
        <w:rPr>
          <w:rFonts w:ascii="Arial" w:eastAsia="Times New Roman" w:hAnsi="Arial" w:cs="Arial"/>
          <w:color w:val="000000"/>
          <w:sz w:val="26"/>
          <w:szCs w:val="26"/>
          <w:lang w:eastAsia="el-GR"/>
        </w:rPr>
        <w:t>Οι φοιτητές παρόλα αυτά κινητοποιήθηκα</w:t>
      </w:r>
      <w:r w:rsidR="00CB4371">
        <w:rPr>
          <w:rFonts w:ascii="Arial" w:eastAsia="Times New Roman" w:hAnsi="Arial" w:cs="Arial"/>
          <w:color w:val="000000"/>
          <w:sz w:val="26"/>
          <w:szCs w:val="26"/>
          <w:lang w:eastAsia="el-GR"/>
        </w:rPr>
        <w:t>ν</w:t>
      </w:r>
      <w:r w:rsidR="00F5522F">
        <w:rPr>
          <w:rFonts w:ascii="Arial" w:eastAsia="Times New Roman" w:hAnsi="Arial" w:cs="Arial"/>
          <w:color w:val="000000"/>
          <w:sz w:val="26"/>
          <w:szCs w:val="26"/>
          <w:lang w:eastAsia="el-GR"/>
        </w:rPr>
        <w:t xml:space="preserve"> στέλνοντας και ψηφίσματα στους φοιτητικούς συλλόγους των σχολών</w:t>
      </w:r>
      <w:r w:rsidR="0073078B">
        <w:rPr>
          <w:rFonts w:ascii="Arial" w:eastAsia="Times New Roman" w:hAnsi="Arial" w:cs="Arial"/>
          <w:color w:val="000000"/>
          <w:sz w:val="26"/>
          <w:szCs w:val="26"/>
          <w:lang w:eastAsia="el-GR"/>
        </w:rPr>
        <w:t xml:space="preserve"> και κάλεσε σε παράσταση διαμαρτυρίας στο υπουργείο παιδείας. Εκεί </w:t>
      </w:r>
      <w:r w:rsidR="00CB4371">
        <w:rPr>
          <w:rFonts w:ascii="Arial" w:eastAsia="Times New Roman" w:hAnsi="Arial" w:cs="Arial"/>
          <w:color w:val="000000"/>
          <w:sz w:val="26"/>
          <w:szCs w:val="26"/>
          <w:lang w:eastAsia="el-GR"/>
        </w:rPr>
        <w:t>οι</w:t>
      </w:r>
      <w:r w:rsidR="0073078B">
        <w:rPr>
          <w:rFonts w:ascii="Arial" w:eastAsia="Times New Roman" w:hAnsi="Arial" w:cs="Arial"/>
          <w:color w:val="000000"/>
          <w:sz w:val="26"/>
          <w:szCs w:val="26"/>
          <w:lang w:eastAsia="el-GR"/>
        </w:rPr>
        <w:t xml:space="preserve"> υπεύθυν</w:t>
      </w:r>
      <w:r w:rsidR="00CB4371">
        <w:rPr>
          <w:rFonts w:ascii="Arial" w:eastAsia="Times New Roman" w:hAnsi="Arial" w:cs="Arial"/>
          <w:color w:val="000000"/>
          <w:sz w:val="26"/>
          <w:szCs w:val="26"/>
          <w:lang w:eastAsia="el-GR"/>
        </w:rPr>
        <w:t>οι</w:t>
      </w:r>
      <w:r w:rsidR="0073078B">
        <w:rPr>
          <w:rFonts w:ascii="Arial" w:eastAsia="Times New Roman" w:hAnsi="Arial" w:cs="Arial"/>
          <w:color w:val="000000"/>
          <w:sz w:val="26"/>
          <w:szCs w:val="26"/>
          <w:lang w:eastAsia="el-GR"/>
        </w:rPr>
        <w:t xml:space="preserve"> αρκέστηκαν σε γενικόλογες υποσχέσεις ότι το συντομότερο η εστία θα επαναλειτουργήσει. Το περιστατικό αυτό αναδεικνύει ότι η υπεράσπιση των κεκτημένων είναι καθήκον όλων μας που μόνο μέσα από τις μαζικές διαδικασίες του συλλόγου μπορ</w:t>
      </w:r>
      <w:r w:rsidR="00CB4371">
        <w:rPr>
          <w:rFonts w:ascii="Arial" w:eastAsia="Times New Roman" w:hAnsi="Arial" w:cs="Arial"/>
          <w:color w:val="000000"/>
          <w:sz w:val="26"/>
          <w:szCs w:val="26"/>
          <w:lang w:eastAsia="el-GR"/>
        </w:rPr>
        <w:t>εί</w:t>
      </w:r>
      <w:r w:rsidR="0073078B">
        <w:rPr>
          <w:rFonts w:ascii="Arial" w:eastAsia="Times New Roman" w:hAnsi="Arial" w:cs="Arial"/>
          <w:color w:val="000000"/>
          <w:sz w:val="26"/>
          <w:szCs w:val="26"/>
          <w:lang w:eastAsia="el-GR"/>
        </w:rPr>
        <w:t xml:space="preserve"> να επιτευχθ</w:t>
      </w:r>
      <w:r w:rsidR="00CB4371">
        <w:rPr>
          <w:rFonts w:ascii="Arial" w:eastAsia="Times New Roman" w:hAnsi="Arial" w:cs="Arial"/>
          <w:color w:val="000000"/>
          <w:sz w:val="26"/>
          <w:szCs w:val="26"/>
          <w:lang w:eastAsia="el-GR"/>
        </w:rPr>
        <w:t>εί</w:t>
      </w:r>
      <w:r w:rsidR="0073078B">
        <w:rPr>
          <w:rFonts w:ascii="Arial" w:eastAsia="Times New Roman" w:hAnsi="Arial" w:cs="Arial"/>
          <w:color w:val="000000"/>
          <w:sz w:val="26"/>
          <w:szCs w:val="26"/>
          <w:lang w:eastAsia="el-GR"/>
        </w:rPr>
        <w:t xml:space="preserve">.   </w:t>
      </w:r>
      <w:r w:rsidR="00F5522F">
        <w:rPr>
          <w:rFonts w:ascii="Arial" w:eastAsia="Times New Roman" w:hAnsi="Arial" w:cs="Arial"/>
          <w:color w:val="000000"/>
          <w:sz w:val="26"/>
          <w:szCs w:val="26"/>
          <w:lang w:eastAsia="el-GR"/>
        </w:rPr>
        <w:t xml:space="preserve">      </w:t>
      </w:r>
      <w:r w:rsidR="00582C73">
        <w:rPr>
          <w:rFonts w:ascii="Arial" w:eastAsia="Times New Roman" w:hAnsi="Arial" w:cs="Arial"/>
          <w:color w:val="000000"/>
          <w:sz w:val="26"/>
          <w:szCs w:val="26"/>
          <w:lang w:eastAsia="el-GR"/>
        </w:rPr>
        <w:t xml:space="preserve"> </w:t>
      </w:r>
      <w:r w:rsidR="001260F1">
        <w:rPr>
          <w:rFonts w:ascii="Arial" w:eastAsia="Times New Roman" w:hAnsi="Arial" w:cs="Arial"/>
          <w:color w:val="000000"/>
          <w:sz w:val="26"/>
          <w:szCs w:val="26"/>
          <w:lang w:eastAsia="el-GR"/>
        </w:rPr>
        <w:t xml:space="preserve">   </w:t>
      </w:r>
      <w:r w:rsidR="00481F16">
        <w:rPr>
          <w:rFonts w:ascii="Arial" w:eastAsia="Times New Roman" w:hAnsi="Arial" w:cs="Arial"/>
          <w:color w:val="000000"/>
          <w:sz w:val="26"/>
          <w:szCs w:val="26"/>
          <w:lang w:eastAsia="el-GR"/>
        </w:rPr>
        <w:t xml:space="preserve"> </w:t>
      </w:r>
    </w:p>
    <w:p w:rsidR="006D642A" w:rsidRPr="00DF707A" w:rsidRDefault="0073078B" w:rsidP="00125EC8">
      <w:pPr>
        <w:spacing w:after="0" w:line="240" w:lineRule="auto"/>
        <w:ind w:left="-540" w:right="-514" w:firstLine="540"/>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Τώρα τ</w:t>
      </w:r>
      <w:r w:rsidR="006D642A" w:rsidRPr="00DF707A">
        <w:rPr>
          <w:rFonts w:ascii="Arial" w:eastAsia="Times New Roman" w:hAnsi="Arial" w:cs="Arial"/>
          <w:color w:val="000000"/>
          <w:sz w:val="26"/>
          <w:szCs w:val="26"/>
          <w:lang w:eastAsia="el-GR"/>
        </w:rPr>
        <w:t xml:space="preserve">ο τελευταίο </w:t>
      </w:r>
      <w:r>
        <w:rPr>
          <w:rFonts w:ascii="Arial" w:eastAsia="Times New Roman" w:hAnsi="Arial" w:cs="Arial"/>
          <w:color w:val="000000"/>
          <w:sz w:val="26"/>
          <w:szCs w:val="26"/>
          <w:lang w:eastAsia="el-GR"/>
        </w:rPr>
        <w:t xml:space="preserve">χρονικό </w:t>
      </w:r>
      <w:r w:rsidR="006D642A" w:rsidRPr="00DF707A">
        <w:rPr>
          <w:rFonts w:ascii="Arial" w:eastAsia="Times New Roman" w:hAnsi="Arial" w:cs="Arial"/>
          <w:color w:val="000000"/>
          <w:sz w:val="26"/>
          <w:szCs w:val="26"/>
          <w:lang w:eastAsia="el-GR"/>
        </w:rPr>
        <w:t>διάστημα έχουν γίνει πολλές κλοπές σε δωμάτια της εστίας, γεγονός που τονίζει τα προβλήματα των εγκαταστάσεων όσον αφορά στην ασφάλεια, αλλά και το ανεπαρκές προσωπικό φύλαξης. Εν τούτοις πρέπει να αντιληφθούμε ότι τ</w:t>
      </w:r>
      <w:r w:rsidR="00477152">
        <w:rPr>
          <w:rFonts w:ascii="Arial" w:eastAsia="Times New Roman" w:hAnsi="Arial" w:cs="Arial"/>
          <w:color w:val="000000"/>
          <w:sz w:val="26"/>
          <w:szCs w:val="26"/>
          <w:lang w:eastAsia="el-GR"/>
        </w:rPr>
        <w:t>ο φαινόμενο της</w:t>
      </w:r>
      <w:r w:rsidR="006D642A" w:rsidRPr="00DF707A">
        <w:rPr>
          <w:rFonts w:ascii="Arial" w:eastAsia="Times New Roman" w:hAnsi="Arial" w:cs="Arial"/>
          <w:color w:val="000000"/>
          <w:sz w:val="26"/>
          <w:szCs w:val="26"/>
          <w:lang w:eastAsia="el-GR"/>
        </w:rPr>
        <w:t xml:space="preserve"> αύξησης των κλοπών δεν αφορά μόνο την εστία. Είναι κοινωνικό φαινόμενο, γέννημα της ραγδαίας εξαθλίωσης μεγάλων κοινωνικών στρωμάτων ειδικά σε περιόδους καπιταλιστικής κρίσης που η επίθεση στην εργατική τάξη και τα υπόλοιπα εργαζόμενα τμήματα οξύνεται όσο ποτέ, αλλά φυσικά δημιουργεί</w:t>
      </w:r>
      <w:r w:rsidR="006D642A" w:rsidRPr="00DF707A">
        <w:rPr>
          <w:rFonts w:ascii="Arial" w:eastAsia="Times New Roman" w:hAnsi="Arial" w:cs="Arial"/>
          <w:b/>
          <w:bCs/>
          <w:color w:val="000000"/>
          <w:sz w:val="26"/>
          <w:szCs w:val="26"/>
          <w:u w:val="single"/>
          <w:lang w:eastAsia="el-GR"/>
        </w:rPr>
        <w:t xml:space="preserve"> ένα </w:t>
      </w:r>
      <w:r w:rsidR="00AE5AE2" w:rsidRPr="00DF707A">
        <w:rPr>
          <w:rFonts w:ascii="Arial" w:eastAsia="Times New Roman" w:hAnsi="Arial" w:cs="Arial"/>
          <w:b/>
          <w:bCs/>
          <w:color w:val="000000"/>
          <w:sz w:val="26"/>
          <w:szCs w:val="26"/>
          <w:u w:val="single"/>
          <w:lang w:eastAsia="el-GR"/>
        </w:rPr>
        <w:t xml:space="preserve">σοβαρό </w:t>
      </w:r>
      <w:r w:rsidR="006D642A" w:rsidRPr="00DF707A">
        <w:rPr>
          <w:rFonts w:ascii="Arial" w:eastAsia="Times New Roman" w:hAnsi="Arial" w:cs="Arial"/>
          <w:b/>
          <w:bCs/>
          <w:color w:val="000000"/>
          <w:sz w:val="26"/>
          <w:szCs w:val="26"/>
          <w:u w:val="single"/>
          <w:lang w:eastAsia="el-GR"/>
        </w:rPr>
        <w:t xml:space="preserve">θέμα περιφρούρησης του χώρου </w:t>
      </w:r>
      <w:r w:rsidR="00CB4371">
        <w:rPr>
          <w:rFonts w:ascii="Arial" w:eastAsia="Times New Roman" w:hAnsi="Arial" w:cs="Arial"/>
          <w:b/>
          <w:bCs/>
          <w:color w:val="000000"/>
          <w:sz w:val="26"/>
          <w:szCs w:val="26"/>
          <w:u w:val="single"/>
          <w:lang w:eastAsia="el-GR"/>
        </w:rPr>
        <w:t>μας,</w:t>
      </w:r>
      <w:r w:rsidR="006D642A" w:rsidRPr="00DF707A">
        <w:rPr>
          <w:rFonts w:ascii="Arial" w:eastAsia="Times New Roman" w:hAnsi="Arial" w:cs="Arial"/>
          <w:b/>
          <w:bCs/>
          <w:color w:val="000000"/>
          <w:sz w:val="26"/>
          <w:szCs w:val="26"/>
          <w:u w:val="single"/>
          <w:lang w:eastAsia="el-GR"/>
        </w:rPr>
        <w:t xml:space="preserve"> το οποίο πρέπει να αντιμετωπίσουμε.</w:t>
      </w:r>
      <w:r w:rsidR="006D642A" w:rsidRPr="00DF707A">
        <w:rPr>
          <w:rFonts w:ascii="Arial" w:eastAsia="Times New Roman" w:hAnsi="Arial" w:cs="Arial"/>
          <w:color w:val="000000"/>
          <w:sz w:val="26"/>
          <w:szCs w:val="26"/>
          <w:lang w:eastAsia="el-GR"/>
        </w:rPr>
        <w:t> Ένα σημαντικό αίτημα του συλλόγου μας που πρέπει να διεκδικήσουμε και να υλοποιηθεί άμεσα είναι το να αποκλειστεί η πρόσβαση από τους κοινόχρηστους χώρους στα μπαλκόνια των δωματίων. Κάτι που έχουμε ζητήσει και παλαιότερα, αλλά</w:t>
      </w:r>
      <w:r w:rsidR="000A3336">
        <w:rPr>
          <w:rFonts w:ascii="Arial" w:eastAsia="Times New Roman" w:hAnsi="Arial" w:cs="Arial"/>
          <w:color w:val="000000"/>
          <w:sz w:val="26"/>
          <w:szCs w:val="26"/>
          <w:lang w:eastAsia="el-GR"/>
        </w:rPr>
        <w:t xml:space="preserve"> το ΕΙΝ και το ΕΚΠΑ δεν έχουν ως σήμερα υλοποιήσει</w:t>
      </w:r>
      <w:r w:rsidR="006D642A" w:rsidRPr="00DF707A">
        <w:rPr>
          <w:rFonts w:ascii="Arial" w:eastAsia="Times New Roman" w:hAnsi="Arial" w:cs="Arial"/>
          <w:color w:val="000000"/>
          <w:sz w:val="26"/>
          <w:szCs w:val="26"/>
          <w:lang w:eastAsia="el-GR"/>
        </w:rPr>
        <w:t xml:space="preserve"> για «οικονομικούς λόγ</w:t>
      </w:r>
      <w:r w:rsidR="000A3336">
        <w:rPr>
          <w:rFonts w:ascii="Arial" w:eastAsia="Times New Roman" w:hAnsi="Arial" w:cs="Arial"/>
          <w:color w:val="000000"/>
          <w:sz w:val="26"/>
          <w:szCs w:val="26"/>
          <w:lang w:eastAsia="el-GR"/>
        </w:rPr>
        <w:t>ους», δηλαδή επειδή προφανώς</w:t>
      </w:r>
      <w:r w:rsidR="006D642A" w:rsidRPr="00DF707A">
        <w:rPr>
          <w:rFonts w:ascii="Arial" w:eastAsia="Times New Roman" w:hAnsi="Arial" w:cs="Arial"/>
          <w:color w:val="000000"/>
          <w:sz w:val="26"/>
          <w:szCs w:val="26"/>
          <w:lang w:eastAsia="el-GR"/>
        </w:rPr>
        <w:t xml:space="preserve"> δεν ενδιαφέρονται</w:t>
      </w:r>
      <w:r w:rsidR="000A3336">
        <w:rPr>
          <w:rFonts w:ascii="Arial" w:eastAsia="Times New Roman" w:hAnsi="Arial" w:cs="Arial"/>
          <w:color w:val="000000"/>
          <w:sz w:val="26"/>
          <w:szCs w:val="26"/>
          <w:lang w:eastAsia="el-GR"/>
        </w:rPr>
        <w:t>.</w:t>
      </w:r>
      <w:r w:rsidR="006D642A" w:rsidRPr="00DF707A">
        <w:rPr>
          <w:rFonts w:ascii="Arial" w:eastAsia="Times New Roman" w:hAnsi="Arial" w:cs="Arial"/>
          <w:color w:val="000000"/>
          <w:sz w:val="26"/>
          <w:szCs w:val="26"/>
          <w:lang w:eastAsia="el-GR"/>
        </w:rPr>
        <w:t xml:space="preserve"> </w:t>
      </w:r>
      <w:r w:rsidR="000A3336">
        <w:rPr>
          <w:rFonts w:ascii="Arial" w:eastAsia="Times New Roman" w:hAnsi="Arial" w:cs="Arial"/>
          <w:color w:val="000000"/>
          <w:sz w:val="26"/>
          <w:szCs w:val="26"/>
          <w:lang w:eastAsia="el-GR"/>
        </w:rPr>
        <w:t xml:space="preserve">Να σημειωθεί ότι </w:t>
      </w:r>
      <w:r w:rsidR="006D642A" w:rsidRPr="00DF707A">
        <w:rPr>
          <w:rFonts w:ascii="Arial" w:eastAsia="Times New Roman" w:hAnsi="Arial" w:cs="Arial"/>
          <w:color w:val="000000"/>
          <w:sz w:val="26"/>
          <w:szCs w:val="26"/>
          <w:lang w:eastAsia="el-GR"/>
        </w:rPr>
        <w:t>στον 6</w:t>
      </w:r>
      <w:r w:rsidR="006D642A" w:rsidRPr="00DF707A">
        <w:rPr>
          <w:rFonts w:ascii="Arial" w:eastAsia="Times New Roman" w:hAnsi="Arial" w:cs="Arial"/>
          <w:color w:val="000000"/>
          <w:sz w:val="26"/>
          <w:szCs w:val="26"/>
          <w:vertAlign w:val="superscript"/>
          <w:lang w:eastAsia="el-GR"/>
        </w:rPr>
        <w:t>ο</w:t>
      </w:r>
      <w:r w:rsidR="006D642A" w:rsidRPr="00DF707A">
        <w:rPr>
          <w:rFonts w:ascii="Arial" w:eastAsia="Times New Roman" w:hAnsi="Arial" w:cs="Arial"/>
          <w:color w:val="000000"/>
          <w:sz w:val="26"/>
          <w:szCs w:val="26"/>
          <w:lang w:eastAsia="el-GR"/>
        </w:rPr>
        <w:t xml:space="preserve"> όροφο, </w:t>
      </w:r>
      <w:r w:rsidR="00AE5AE2" w:rsidRPr="00DF707A">
        <w:rPr>
          <w:rFonts w:ascii="Arial" w:eastAsia="Times New Roman" w:hAnsi="Arial" w:cs="Arial"/>
          <w:color w:val="000000"/>
          <w:sz w:val="26"/>
          <w:szCs w:val="26"/>
          <w:lang w:eastAsia="el-GR"/>
        </w:rPr>
        <w:t xml:space="preserve">από τον οποίο εισπράττουν ενοίκια, </w:t>
      </w:r>
      <w:r w:rsidR="006D642A" w:rsidRPr="00DF707A">
        <w:rPr>
          <w:rFonts w:ascii="Arial" w:eastAsia="Times New Roman" w:hAnsi="Arial" w:cs="Arial"/>
          <w:color w:val="000000"/>
          <w:sz w:val="26"/>
          <w:szCs w:val="26"/>
          <w:lang w:eastAsia="el-GR"/>
        </w:rPr>
        <w:t xml:space="preserve">έχουν  διαθέσει λεφτά για να το κάνουν. Επίσης, προτείνουμε να ενισχυθούν οι πόρτες με πύρους - σύρτες και να αντικατασταθούν οι κλειδαριές με κανονικά κλειδιά. Βέβαια, εκτός απ’ αυτά τα μέτρα πολύ σημαντικό και αποτρεπτικό για τους κλέφτες ή για οποιονδήποτε άλλον </w:t>
      </w:r>
      <w:r w:rsidR="00AE5AE2" w:rsidRPr="00DF707A">
        <w:rPr>
          <w:rFonts w:ascii="Arial" w:eastAsia="Times New Roman" w:hAnsi="Arial" w:cs="Arial"/>
          <w:color w:val="000000"/>
          <w:sz w:val="26"/>
          <w:szCs w:val="26"/>
          <w:lang w:eastAsia="el-GR"/>
        </w:rPr>
        <w:t xml:space="preserve">που </w:t>
      </w:r>
      <w:r w:rsidR="006D642A" w:rsidRPr="00DF707A">
        <w:rPr>
          <w:rFonts w:ascii="Arial" w:eastAsia="Times New Roman" w:hAnsi="Arial" w:cs="Arial"/>
          <w:color w:val="000000"/>
          <w:sz w:val="26"/>
          <w:szCs w:val="26"/>
          <w:lang w:eastAsia="el-GR"/>
        </w:rPr>
        <w:t>θα έμπαινε στην εστί</w:t>
      </w:r>
      <w:r w:rsidR="000A3336">
        <w:rPr>
          <w:rFonts w:ascii="Arial" w:eastAsia="Times New Roman" w:hAnsi="Arial" w:cs="Arial"/>
          <w:color w:val="000000"/>
          <w:sz w:val="26"/>
          <w:szCs w:val="26"/>
          <w:lang w:eastAsia="el-GR"/>
        </w:rPr>
        <w:t>α για να εκμεταλλευτεί το άσυλο</w:t>
      </w:r>
      <w:r w:rsidR="006D642A" w:rsidRPr="00DF707A">
        <w:rPr>
          <w:rFonts w:ascii="Arial" w:eastAsia="Times New Roman" w:hAnsi="Arial" w:cs="Arial"/>
          <w:color w:val="000000"/>
          <w:sz w:val="26"/>
          <w:szCs w:val="26"/>
          <w:lang w:eastAsia="el-GR"/>
        </w:rPr>
        <w:t xml:space="preserve"> είναι </w:t>
      </w:r>
      <w:r w:rsidR="00AE5AE2" w:rsidRPr="00DF707A">
        <w:rPr>
          <w:rFonts w:ascii="Arial" w:eastAsia="Times New Roman" w:hAnsi="Arial" w:cs="Arial"/>
          <w:color w:val="000000"/>
          <w:sz w:val="26"/>
          <w:szCs w:val="26"/>
          <w:lang w:eastAsia="el-GR"/>
        </w:rPr>
        <w:t xml:space="preserve">η δική μας παρουσία εδώ μέσα, </w:t>
      </w:r>
      <w:r w:rsidR="006D642A" w:rsidRPr="00DF707A">
        <w:rPr>
          <w:rFonts w:ascii="Arial" w:eastAsia="Times New Roman" w:hAnsi="Arial" w:cs="Arial"/>
          <w:color w:val="000000"/>
          <w:sz w:val="26"/>
          <w:szCs w:val="26"/>
          <w:lang w:eastAsia="el-GR"/>
        </w:rPr>
        <w:t>να είναι ζωντανοί και κοινωνικο</w:t>
      </w:r>
      <w:r w:rsidR="00AE5AE2" w:rsidRPr="00DF707A">
        <w:rPr>
          <w:rFonts w:ascii="Arial" w:eastAsia="Times New Roman" w:hAnsi="Arial" w:cs="Arial"/>
          <w:color w:val="000000"/>
          <w:sz w:val="26"/>
          <w:szCs w:val="26"/>
          <w:lang w:eastAsia="el-GR"/>
        </w:rPr>
        <w:t>ποιημένοι οι χώροι της εστίας,</w:t>
      </w:r>
      <w:r w:rsidR="006D642A" w:rsidRPr="00DF707A">
        <w:rPr>
          <w:rFonts w:ascii="Arial" w:eastAsia="Times New Roman" w:hAnsi="Arial" w:cs="Arial"/>
          <w:color w:val="000000"/>
          <w:sz w:val="26"/>
          <w:szCs w:val="26"/>
          <w:lang w:eastAsia="el-GR"/>
        </w:rPr>
        <w:t xml:space="preserve"> να γνωρίζει ο καθένας τον διπλανό του και να μπορεί να βοηθήσει ανά πάσα ώρα και στιγ</w:t>
      </w:r>
      <w:r w:rsidR="00AE5AE2" w:rsidRPr="00DF707A">
        <w:rPr>
          <w:rFonts w:ascii="Arial" w:eastAsia="Times New Roman" w:hAnsi="Arial" w:cs="Arial"/>
          <w:color w:val="000000"/>
          <w:sz w:val="26"/>
          <w:szCs w:val="26"/>
          <w:lang w:eastAsia="el-GR"/>
        </w:rPr>
        <w:t xml:space="preserve">μή. Όπως επίσης και </w:t>
      </w:r>
      <w:r w:rsidR="006D642A" w:rsidRPr="00DF707A">
        <w:rPr>
          <w:rFonts w:ascii="Arial" w:eastAsia="Times New Roman" w:hAnsi="Arial" w:cs="Arial"/>
          <w:color w:val="000000"/>
          <w:sz w:val="26"/>
          <w:szCs w:val="26"/>
          <w:lang w:eastAsia="el-GR"/>
        </w:rPr>
        <w:t xml:space="preserve">να </w:t>
      </w:r>
      <w:r w:rsidR="00AE5AE2" w:rsidRPr="00DF707A">
        <w:rPr>
          <w:rFonts w:ascii="Arial" w:eastAsia="Times New Roman" w:hAnsi="Arial" w:cs="Arial"/>
          <w:color w:val="000000"/>
          <w:sz w:val="26"/>
          <w:szCs w:val="26"/>
          <w:lang w:eastAsia="el-GR"/>
        </w:rPr>
        <w:t>επιδιώξουμε να προσληφθεί επιπλέον δημόσιο</w:t>
      </w:r>
      <w:r w:rsidR="006D642A" w:rsidRPr="00DF707A">
        <w:rPr>
          <w:rFonts w:ascii="Arial" w:eastAsia="Times New Roman" w:hAnsi="Arial" w:cs="Arial"/>
          <w:color w:val="000000"/>
          <w:sz w:val="26"/>
          <w:szCs w:val="26"/>
          <w:lang w:eastAsia="el-GR"/>
        </w:rPr>
        <w:t xml:space="preserve"> προσωπικό φύλαξης που να μπορεί να εποπτεύει τους κοινόχρηστους χώρους.</w:t>
      </w:r>
    </w:p>
    <w:p w:rsidR="006D642A" w:rsidRPr="00DF707A" w:rsidRDefault="006D642A" w:rsidP="00125EC8">
      <w:pPr>
        <w:spacing w:after="0" w:line="240" w:lineRule="auto"/>
        <w:ind w:left="-540" w:right="-514" w:firstLine="540"/>
        <w:jc w:val="both"/>
        <w:rPr>
          <w:rFonts w:ascii="Arial" w:eastAsia="Times New Roman" w:hAnsi="Arial" w:cs="Arial"/>
          <w:color w:val="000000"/>
          <w:sz w:val="26"/>
          <w:szCs w:val="26"/>
          <w:lang w:eastAsia="el-GR"/>
        </w:rPr>
      </w:pPr>
      <w:r w:rsidRPr="00DF707A">
        <w:rPr>
          <w:rFonts w:ascii="Arial" w:eastAsia="Times New Roman" w:hAnsi="Arial" w:cs="Arial"/>
          <w:color w:val="000000"/>
          <w:sz w:val="26"/>
          <w:szCs w:val="26"/>
          <w:lang w:eastAsia="el-GR"/>
        </w:rPr>
        <w:t>Όμως, είναι πολύ σημαντικό να δούμε ότι τέτοιες καταστάσεις φόβου και ανασφάλειας είναι το καλύτερο έδαφος για να αναδυθούν και να επικρατήσουν διάφορες αντιδραστικές λογικές και να επιβληθούν ασφυκτικά μέτρα παρακολούθησης και καταστολής οποιασδήποτε κινηματικής διαδικασίας. Αυτό στην κοινωνία εκφράζεται με ταυτοποίηση και ποινικοποίηση ανθρώπων που αγωνίζοντα</w:t>
      </w:r>
      <w:r w:rsidR="00CB4371">
        <w:rPr>
          <w:rFonts w:ascii="Arial" w:eastAsia="Times New Roman" w:hAnsi="Arial" w:cs="Arial"/>
          <w:color w:val="000000"/>
          <w:sz w:val="26"/>
          <w:szCs w:val="26"/>
          <w:lang w:eastAsia="el-GR"/>
        </w:rPr>
        <w:t>ι</w:t>
      </w:r>
      <w:r w:rsidRPr="00DF707A">
        <w:rPr>
          <w:rFonts w:ascii="Arial" w:eastAsia="Times New Roman" w:hAnsi="Arial" w:cs="Arial"/>
          <w:color w:val="000000"/>
          <w:sz w:val="26"/>
          <w:szCs w:val="26"/>
          <w:lang w:eastAsia="el-GR"/>
        </w:rPr>
        <w:t xml:space="preserve"> σε λαϊκές συνελεύσεις, απεργών σε χώρους δουλειάς ή στο δρόμο και με ρατσιστικά-φασιστικά </w:t>
      </w:r>
      <w:r w:rsidR="00DF707A" w:rsidRPr="00DF707A">
        <w:rPr>
          <w:rFonts w:ascii="Arial" w:eastAsia="Times New Roman" w:hAnsi="Arial" w:cs="Arial"/>
          <w:color w:val="000000"/>
          <w:sz w:val="26"/>
          <w:szCs w:val="26"/>
          <w:lang w:eastAsia="el-GR"/>
        </w:rPr>
        <w:t>πογκρόμ</w:t>
      </w:r>
      <w:r w:rsidRPr="00DF707A">
        <w:rPr>
          <w:rFonts w:ascii="Arial" w:eastAsia="Times New Roman" w:hAnsi="Arial" w:cs="Arial"/>
          <w:color w:val="000000"/>
          <w:sz w:val="26"/>
          <w:szCs w:val="26"/>
          <w:lang w:eastAsia="el-GR"/>
        </w:rPr>
        <w:t xml:space="preserve"> σε μετανάστες.</w:t>
      </w:r>
    </w:p>
    <w:p w:rsidR="000A3336" w:rsidRDefault="00DF707A" w:rsidP="00125EC8">
      <w:pPr>
        <w:spacing w:after="0" w:line="240" w:lineRule="auto"/>
        <w:ind w:left="-540" w:right="-514" w:firstLine="540"/>
        <w:jc w:val="both"/>
        <w:rPr>
          <w:rFonts w:ascii="Arial" w:eastAsia="Times New Roman" w:hAnsi="Arial" w:cs="Arial"/>
          <w:color w:val="000000"/>
          <w:sz w:val="26"/>
          <w:szCs w:val="26"/>
          <w:lang w:eastAsia="el-GR"/>
        </w:rPr>
      </w:pPr>
      <w:r w:rsidRPr="00DF707A">
        <w:rPr>
          <w:rFonts w:ascii="Arial" w:eastAsia="Times New Roman" w:hAnsi="Arial" w:cs="Arial"/>
          <w:color w:val="000000"/>
          <w:sz w:val="26"/>
          <w:szCs w:val="26"/>
          <w:lang w:val="en-US" w:eastAsia="el-GR"/>
        </w:rPr>
        <w:t>H</w:t>
      </w:r>
      <w:r w:rsidR="006D642A" w:rsidRPr="00DF707A">
        <w:rPr>
          <w:rFonts w:ascii="Arial" w:eastAsia="Times New Roman" w:hAnsi="Arial" w:cs="Arial"/>
          <w:color w:val="000000"/>
          <w:sz w:val="26"/>
          <w:szCs w:val="26"/>
          <w:lang w:eastAsia="el-GR"/>
        </w:rPr>
        <w:t xml:space="preserve"> </w:t>
      </w:r>
      <w:r w:rsidRPr="00DF707A">
        <w:rPr>
          <w:rFonts w:ascii="Arial" w:eastAsia="Times New Roman" w:hAnsi="Arial" w:cs="Arial"/>
          <w:color w:val="000000"/>
          <w:sz w:val="26"/>
          <w:szCs w:val="26"/>
          <w:lang w:eastAsia="el-GR"/>
        </w:rPr>
        <w:t xml:space="preserve">ίδια τακτική, </w:t>
      </w:r>
      <w:r w:rsidR="006D642A" w:rsidRPr="00DF707A">
        <w:rPr>
          <w:rFonts w:ascii="Arial" w:eastAsia="Times New Roman" w:hAnsi="Arial" w:cs="Arial"/>
          <w:color w:val="000000"/>
          <w:sz w:val="26"/>
          <w:szCs w:val="26"/>
          <w:lang w:eastAsia="el-GR"/>
        </w:rPr>
        <w:t>στην εστία και στα πανεπιστήμια συνολικότερα</w:t>
      </w:r>
      <w:r w:rsidRPr="00DF707A">
        <w:rPr>
          <w:rFonts w:ascii="Arial" w:eastAsia="Times New Roman" w:hAnsi="Arial" w:cs="Arial"/>
          <w:color w:val="000000"/>
          <w:sz w:val="26"/>
          <w:szCs w:val="26"/>
          <w:lang w:eastAsia="el-GR"/>
        </w:rPr>
        <w:t>,</w:t>
      </w:r>
      <w:r w:rsidR="006D642A" w:rsidRPr="00DF707A">
        <w:rPr>
          <w:rFonts w:ascii="Arial" w:eastAsia="Times New Roman" w:hAnsi="Arial" w:cs="Arial"/>
          <w:color w:val="000000"/>
          <w:sz w:val="26"/>
          <w:szCs w:val="26"/>
          <w:lang w:eastAsia="el-GR"/>
        </w:rPr>
        <w:t xml:space="preserve"> μπορεί να εκφραστεί με το να απαγορεύουν την είσοδο σε όποιον δεν είναι φοιτητής και να διαγράφουν από τη σχολή όποιον «διακόψει το ακαδημαϊκό έργο» γιατί τολμά να βγάλει μια ανακοίνωση προς τους συναδέλφους του, ή </w:t>
      </w:r>
      <w:r w:rsidR="00CB4371">
        <w:rPr>
          <w:rFonts w:ascii="Arial" w:eastAsia="Times New Roman" w:hAnsi="Arial" w:cs="Arial"/>
          <w:color w:val="000000"/>
          <w:sz w:val="26"/>
          <w:szCs w:val="26"/>
          <w:lang w:eastAsia="el-GR"/>
        </w:rPr>
        <w:t xml:space="preserve">γιατί </w:t>
      </w:r>
      <w:r w:rsidR="006D642A" w:rsidRPr="00DF707A">
        <w:rPr>
          <w:rFonts w:ascii="Arial" w:eastAsia="Times New Roman" w:hAnsi="Arial" w:cs="Arial"/>
          <w:color w:val="000000"/>
          <w:sz w:val="26"/>
          <w:szCs w:val="26"/>
          <w:lang w:eastAsia="el-GR"/>
        </w:rPr>
        <w:t xml:space="preserve">τολμούν οι φοιτητές να κάνουν συνέλευση για να συζητήσουν τα προβλήματα τους και να οργανώσουν τον αγώνα τους ή να κάνουν κατάληψη διεκδικώντας κάποιο αίτημά τους. </w:t>
      </w:r>
      <w:r w:rsidR="000A3336">
        <w:rPr>
          <w:rFonts w:ascii="Arial" w:eastAsia="Times New Roman" w:hAnsi="Arial" w:cs="Arial"/>
          <w:color w:val="000000"/>
          <w:sz w:val="26"/>
          <w:szCs w:val="26"/>
          <w:lang w:eastAsia="el-GR"/>
        </w:rPr>
        <w:t>Τέτοια φαινόμενα συμβαίνουν</w:t>
      </w:r>
      <w:r w:rsidR="006D642A" w:rsidRPr="00DF707A">
        <w:rPr>
          <w:rFonts w:ascii="Arial" w:eastAsia="Times New Roman" w:hAnsi="Arial" w:cs="Arial"/>
          <w:color w:val="000000"/>
          <w:sz w:val="26"/>
          <w:szCs w:val="26"/>
          <w:lang w:eastAsia="el-GR"/>
        </w:rPr>
        <w:t xml:space="preserve"> σε πανεπιστήμια του εξωτερικού, όπου</w:t>
      </w:r>
      <w:r w:rsidR="000A3336">
        <w:rPr>
          <w:rFonts w:ascii="Arial" w:eastAsia="Times New Roman" w:hAnsi="Arial" w:cs="Arial"/>
          <w:color w:val="000000"/>
          <w:sz w:val="26"/>
          <w:szCs w:val="26"/>
          <w:lang w:eastAsia="el-GR"/>
        </w:rPr>
        <w:t xml:space="preserve"> οι φοιτητές</w:t>
      </w:r>
      <w:r w:rsidR="006D642A" w:rsidRPr="00DF707A">
        <w:rPr>
          <w:rFonts w:ascii="Arial" w:eastAsia="Times New Roman" w:hAnsi="Arial" w:cs="Arial"/>
          <w:color w:val="000000"/>
          <w:sz w:val="26"/>
          <w:szCs w:val="26"/>
          <w:lang w:eastAsia="el-GR"/>
        </w:rPr>
        <w:t xml:space="preserve"> πληρώνουν και κάποιες </w:t>
      </w:r>
      <w:r w:rsidR="006D642A" w:rsidRPr="00DF707A">
        <w:rPr>
          <w:rFonts w:ascii="Arial" w:eastAsia="Times New Roman" w:hAnsi="Arial" w:cs="Arial"/>
          <w:color w:val="000000"/>
          <w:sz w:val="26"/>
          <w:szCs w:val="26"/>
          <w:lang w:eastAsia="el-GR"/>
        </w:rPr>
        <w:lastRenderedPageBreak/>
        <w:t>χιλιάδες ευρώ για δίδακτρα, και αυτό ακριβώς το μοντέλο θέλουν να επιβάλλουν και εδώ. </w:t>
      </w:r>
      <w:r w:rsidR="006D642A" w:rsidRPr="000A3336">
        <w:rPr>
          <w:rFonts w:ascii="Arial" w:eastAsia="Times New Roman" w:hAnsi="Arial" w:cs="Arial"/>
          <w:bCs/>
          <w:color w:val="000000"/>
          <w:sz w:val="26"/>
          <w:szCs w:val="26"/>
          <w:lang w:eastAsia="el-GR"/>
        </w:rPr>
        <w:t xml:space="preserve">Ας μην είμαστε εμείς αυτοί που </w:t>
      </w:r>
      <w:r w:rsidR="000A3336" w:rsidRPr="000A3336">
        <w:rPr>
          <w:rFonts w:ascii="Arial" w:eastAsia="Times New Roman" w:hAnsi="Arial" w:cs="Arial"/>
          <w:bCs/>
          <w:color w:val="000000"/>
          <w:sz w:val="26"/>
          <w:szCs w:val="26"/>
          <w:lang w:eastAsia="el-GR"/>
        </w:rPr>
        <w:t>θα τους δώσουν το πράσινο φως</w:t>
      </w:r>
      <w:r w:rsidR="006D642A" w:rsidRPr="000A3336">
        <w:rPr>
          <w:rFonts w:ascii="Arial" w:eastAsia="Times New Roman" w:hAnsi="Arial" w:cs="Arial"/>
          <w:bCs/>
          <w:color w:val="000000"/>
          <w:sz w:val="26"/>
          <w:szCs w:val="26"/>
          <w:lang w:eastAsia="el-GR"/>
        </w:rPr>
        <w:t>!</w:t>
      </w:r>
      <w:r w:rsidR="006D642A" w:rsidRPr="000A3336">
        <w:rPr>
          <w:rFonts w:ascii="Arial" w:eastAsia="Times New Roman" w:hAnsi="Arial" w:cs="Arial"/>
          <w:color w:val="000000"/>
          <w:sz w:val="26"/>
          <w:szCs w:val="26"/>
          <w:lang w:eastAsia="el-GR"/>
        </w:rPr>
        <w:t> </w:t>
      </w:r>
    </w:p>
    <w:p w:rsidR="006D642A" w:rsidRDefault="006D642A" w:rsidP="00125EC8">
      <w:pPr>
        <w:spacing w:after="0" w:line="240" w:lineRule="auto"/>
        <w:ind w:left="-540" w:right="-514" w:firstLine="540"/>
        <w:jc w:val="both"/>
        <w:rPr>
          <w:rFonts w:ascii="Arial" w:eastAsia="Times New Roman" w:hAnsi="Arial" w:cs="Arial"/>
          <w:color w:val="000000"/>
          <w:sz w:val="26"/>
          <w:szCs w:val="26"/>
          <w:lang w:eastAsia="el-GR"/>
        </w:rPr>
      </w:pPr>
      <w:r w:rsidRPr="000A3336">
        <w:rPr>
          <w:rFonts w:ascii="Arial" w:eastAsia="Times New Roman" w:hAnsi="Arial" w:cs="Arial"/>
          <w:b/>
          <w:color w:val="000000"/>
          <w:sz w:val="26"/>
          <w:szCs w:val="26"/>
          <w:u w:val="single"/>
          <w:lang w:eastAsia="el-GR"/>
        </w:rPr>
        <w:t xml:space="preserve">Το να μπουν κάμερες στην εστία ή το να ζητείται ταυτότητα απ’ όποιον μπαίνει στο κτίριο είναι καθαρή παραβίαση των ατομικών και δημοκρατικών </w:t>
      </w:r>
      <w:r w:rsidR="00CB4371">
        <w:rPr>
          <w:rFonts w:ascii="Arial" w:eastAsia="Times New Roman" w:hAnsi="Arial" w:cs="Arial"/>
          <w:b/>
          <w:color w:val="000000"/>
          <w:sz w:val="26"/>
          <w:szCs w:val="26"/>
          <w:u w:val="single"/>
          <w:lang w:eastAsia="el-GR"/>
        </w:rPr>
        <w:t xml:space="preserve">ελευθεριών, μια πρόταση που κινείται </w:t>
      </w:r>
      <w:r w:rsidR="000A3336" w:rsidRPr="00BB7C93">
        <w:rPr>
          <w:rFonts w:ascii="Arial" w:eastAsia="Times New Roman" w:hAnsi="Arial" w:cs="Arial"/>
          <w:b/>
          <w:color w:val="000000"/>
          <w:sz w:val="26"/>
          <w:szCs w:val="26"/>
          <w:u w:val="single"/>
          <w:lang w:eastAsia="el-GR"/>
        </w:rPr>
        <w:t>σε καθαρά αντιδραστική κατεύθυνση</w:t>
      </w:r>
      <w:r w:rsidR="00BB7C93">
        <w:rPr>
          <w:rFonts w:ascii="Arial" w:eastAsia="Times New Roman" w:hAnsi="Arial" w:cs="Arial"/>
          <w:color w:val="000000"/>
          <w:sz w:val="26"/>
          <w:szCs w:val="26"/>
          <w:lang w:eastAsia="el-GR"/>
        </w:rPr>
        <w:t>.</w:t>
      </w:r>
      <w:r w:rsidRPr="00DF707A">
        <w:rPr>
          <w:rFonts w:ascii="Arial" w:eastAsia="Times New Roman" w:hAnsi="Arial" w:cs="Arial"/>
          <w:color w:val="000000"/>
          <w:sz w:val="26"/>
          <w:szCs w:val="26"/>
          <w:lang w:eastAsia="el-GR"/>
        </w:rPr>
        <w:t xml:space="preserve"> Ο σύλλογός μας θα πρέπει να τεθεί ενάντια </w:t>
      </w:r>
      <w:r w:rsidR="00CB4371">
        <w:rPr>
          <w:rFonts w:ascii="Arial" w:eastAsia="Times New Roman" w:hAnsi="Arial" w:cs="Arial"/>
          <w:color w:val="000000"/>
          <w:sz w:val="26"/>
          <w:szCs w:val="26"/>
          <w:lang w:eastAsia="el-GR"/>
        </w:rPr>
        <w:t xml:space="preserve">σε αυτό </w:t>
      </w:r>
      <w:r w:rsidRPr="00DF707A">
        <w:rPr>
          <w:rFonts w:ascii="Arial" w:eastAsia="Times New Roman" w:hAnsi="Arial" w:cs="Arial"/>
          <w:color w:val="000000"/>
          <w:sz w:val="26"/>
          <w:szCs w:val="26"/>
          <w:lang w:eastAsia="el-GR"/>
        </w:rPr>
        <w:t>και να μην επιτρέψει η εστία από δημόσιο και δωρεάν αγαθό στα χέρια φοιτητών, που προέρχονται από κατώτερα λαϊκά στρώματα και διαφορετικά δεν θα μπορούσαν να σπουδάσουν, να μετατραπεί σε ένα ξενοδοχείο που θα λειτουργεί  μόνο με όρους κέρδους,</w:t>
      </w:r>
      <w:r w:rsidR="000A3336">
        <w:rPr>
          <w:rFonts w:ascii="Arial" w:eastAsia="Times New Roman" w:hAnsi="Arial" w:cs="Arial"/>
          <w:color w:val="000000"/>
          <w:sz w:val="26"/>
          <w:szCs w:val="26"/>
          <w:lang w:eastAsia="el-GR"/>
        </w:rPr>
        <w:t xml:space="preserve"> που</w:t>
      </w:r>
      <w:r w:rsidRPr="00DF707A">
        <w:rPr>
          <w:rFonts w:ascii="Arial" w:eastAsia="Times New Roman" w:hAnsi="Arial" w:cs="Arial"/>
          <w:color w:val="000000"/>
          <w:sz w:val="26"/>
          <w:szCs w:val="26"/>
          <w:lang w:eastAsia="el-GR"/>
        </w:rPr>
        <w:t xml:space="preserve"> η έννοια σύλλογος θα είναι ανύπαρκτη και μαζί με αυτήν και η δυνατότητα συλλογικών αγώνων και διεκδικήσεων. Η εστία δεν είναι μόνο το σπίτι μας, ανήκει και στους φοιτητές που έμεναν πριν απ’ εμάς, σε αυτούς που θα έρθουν αλλά και σε αυτούς που δεν κατάφεραν να μπουν, αφορά όλους το</w:t>
      </w:r>
      <w:r w:rsidR="0018479E">
        <w:rPr>
          <w:rFonts w:ascii="Arial" w:eastAsia="Times New Roman" w:hAnsi="Arial" w:cs="Arial"/>
          <w:color w:val="000000"/>
          <w:sz w:val="26"/>
          <w:szCs w:val="26"/>
          <w:lang w:eastAsia="el-GR"/>
        </w:rPr>
        <w:t>υς φοιτητές κι όλη την κοινωνία</w:t>
      </w:r>
      <w:r w:rsidR="001971E1">
        <w:rPr>
          <w:rFonts w:ascii="Arial" w:eastAsia="Times New Roman" w:hAnsi="Arial" w:cs="Arial"/>
          <w:color w:val="000000"/>
          <w:sz w:val="26"/>
          <w:szCs w:val="26"/>
          <w:lang w:eastAsia="el-GR"/>
        </w:rPr>
        <w:t>. Α</w:t>
      </w:r>
      <w:r w:rsidRPr="00DF707A">
        <w:rPr>
          <w:rFonts w:ascii="Arial" w:eastAsia="Times New Roman" w:hAnsi="Arial" w:cs="Arial"/>
          <w:color w:val="000000"/>
          <w:sz w:val="26"/>
          <w:szCs w:val="26"/>
          <w:lang w:eastAsia="el-GR"/>
        </w:rPr>
        <w:t>υτοί είναι δίπλα μας κι όχι το πανεπιστήμιο ή το υπουργείο</w:t>
      </w:r>
      <w:r w:rsidR="000A3336">
        <w:rPr>
          <w:rFonts w:ascii="Arial" w:eastAsia="Times New Roman" w:hAnsi="Arial" w:cs="Arial"/>
          <w:color w:val="000000"/>
          <w:sz w:val="26"/>
          <w:szCs w:val="26"/>
          <w:lang w:eastAsia="el-GR"/>
        </w:rPr>
        <w:t>,</w:t>
      </w:r>
      <w:r w:rsidRPr="00DF707A">
        <w:rPr>
          <w:rFonts w:ascii="Arial" w:eastAsia="Times New Roman" w:hAnsi="Arial" w:cs="Arial"/>
          <w:color w:val="000000"/>
          <w:sz w:val="26"/>
          <w:szCs w:val="26"/>
          <w:lang w:eastAsia="el-GR"/>
        </w:rPr>
        <w:t xml:space="preserve"> και άρα αυτο</w:t>
      </w:r>
      <w:r w:rsidR="001971E1">
        <w:rPr>
          <w:rFonts w:ascii="Arial" w:eastAsia="Times New Roman" w:hAnsi="Arial" w:cs="Arial"/>
          <w:color w:val="000000"/>
          <w:sz w:val="26"/>
          <w:szCs w:val="26"/>
          <w:lang w:eastAsia="el-GR"/>
        </w:rPr>
        <w:t>ύς δεν μπορούμε να τους αποκλεί</w:t>
      </w:r>
      <w:r w:rsidRPr="00DF707A">
        <w:rPr>
          <w:rFonts w:ascii="Arial" w:eastAsia="Times New Roman" w:hAnsi="Arial" w:cs="Arial"/>
          <w:color w:val="000000"/>
          <w:sz w:val="26"/>
          <w:szCs w:val="26"/>
          <w:lang w:eastAsia="el-GR"/>
        </w:rPr>
        <w:t>ουμε, ούτε να τους φακελώνουμε κάθε φορά που μπαίνουν εδώ μέσα.</w:t>
      </w:r>
      <w:r w:rsidR="00582C73">
        <w:rPr>
          <w:rFonts w:ascii="Arial" w:eastAsia="Times New Roman" w:hAnsi="Arial" w:cs="Arial"/>
          <w:color w:val="000000"/>
          <w:sz w:val="26"/>
          <w:szCs w:val="26"/>
          <w:lang w:eastAsia="el-GR"/>
        </w:rPr>
        <w:t xml:space="preserve"> </w:t>
      </w:r>
    </w:p>
    <w:p w:rsidR="00125EC8" w:rsidRDefault="00582C73" w:rsidP="00125EC8">
      <w:pPr>
        <w:tabs>
          <w:tab w:val="left" w:pos="426"/>
        </w:tabs>
        <w:suppressAutoHyphens/>
        <w:ind w:left="-540" w:right="-514" w:firstLine="540"/>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 xml:space="preserve">Το ζήτημα της φοιτητικής μέριμνας </w:t>
      </w:r>
      <w:r w:rsidR="00EA134C">
        <w:rPr>
          <w:rFonts w:ascii="Arial" w:eastAsia="Times New Roman" w:hAnsi="Arial" w:cs="Arial"/>
          <w:color w:val="000000"/>
          <w:sz w:val="26"/>
          <w:szCs w:val="26"/>
          <w:lang w:eastAsia="el-GR"/>
        </w:rPr>
        <w:t xml:space="preserve">και των αξιοπρεπών συνθηκών διαβίωσης μέσα στις εστίες, η δυνατότητα συνολικότερα για δημόσια και δωρεάν φοιτητική μέριμνα και εκπαίδευση για όλα τα παιδιά της εργατικής τάξης, για μία αξιοπρεπή ζωή με εργασιακά και ασφαλιστικά δικαιώματα </w:t>
      </w:r>
      <w:r w:rsidR="00DB29CF">
        <w:rPr>
          <w:rFonts w:ascii="Arial" w:eastAsia="Times New Roman" w:hAnsi="Arial" w:cs="Arial"/>
          <w:color w:val="000000"/>
          <w:sz w:val="26"/>
          <w:szCs w:val="26"/>
          <w:lang w:eastAsia="el-GR"/>
        </w:rPr>
        <w:t xml:space="preserve">αλλά και ακόμα περισσότερο </w:t>
      </w:r>
      <w:r w:rsidR="001971E1">
        <w:rPr>
          <w:rFonts w:ascii="Arial" w:eastAsia="Times New Roman" w:hAnsi="Arial" w:cs="Arial"/>
          <w:color w:val="000000"/>
          <w:sz w:val="26"/>
          <w:szCs w:val="26"/>
          <w:lang w:eastAsia="el-GR"/>
        </w:rPr>
        <w:t xml:space="preserve">το </w:t>
      </w:r>
      <w:r w:rsidR="00DB29CF">
        <w:rPr>
          <w:rFonts w:ascii="Arial" w:eastAsia="Times New Roman" w:hAnsi="Arial" w:cs="Arial"/>
          <w:color w:val="000000"/>
          <w:sz w:val="26"/>
          <w:szCs w:val="26"/>
          <w:lang w:eastAsia="el-GR"/>
        </w:rPr>
        <w:t xml:space="preserve">να αποκτάνε </w:t>
      </w:r>
      <w:r w:rsidR="001971E1">
        <w:rPr>
          <w:rFonts w:ascii="Arial" w:eastAsia="Times New Roman" w:hAnsi="Arial" w:cs="Arial"/>
          <w:color w:val="000000"/>
          <w:sz w:val="26"/>
          <w:szCs w:val="26"/>
          <w:lang w:eastAsia="el-GR"/>
        </w:rPr>
        <w:t xml:space="preserve">οι εργαζόμενοι </w:t>
      </w:r>
      <w:r w:rsidR="00DB29CF">
        <w:rPr>
          <w:rFonts w:ascii="Arial" w:eastAsia="Times New Roman" w:hAnsi="Arial" w:cs="Arial"/>
          <w:color w:val="000000"/>
          <w:sz w:val="26"/>
          <w:szCs w:val="26"/>
          <w:lang w:eastAsia="el-GR"/>
        </w:rPr>
        <w:t xml:space="preserve">τον πλούτο που παράγουν και δικαιωματικά τους ανήκει, </w:t>
      </w:r>
      <w:r w:rsidR="00DB29CF" w:rsidRPr="000D1A54">
        <w:rPr>
          <w:rFonts w:ascii="Arial" w:eastAsia="Times New Roman" w:hAnsi="Arial" w:cs="Arial"/>
          <w:b/>
          <w:color w:val="000000"/>
          <w:sz w:val="26"/>
          <w:szCs w:val="26"/>
          <w:lang w:eastAsia="el-GR"/>
        </w:rPr>
        <w:t xml:space="preserve">πρέπει να γίνει πρώτος στόχος και αντικείμενο πάλης ενός μαζικού και δυναμικού εργατικού κινήματος που θα απαιτήσει οι ανάγκες του να μην πετσοκόβονται για τα κέρδη των καπιταλιστών. </w:t>
      </w:r>
      <w:r w:rsidR="001971E1">
        <w:rPr>
          <w:rFonts w:ascii="Arial" w:eastAsia="Times New Roman" w:hAnsi="Arial" w:cs="Arial"/>
          <w:b/>
          <w:color w:val="000000"/>
          <w:sz w:val="26"/>
          <w:szCs w:val="26"/>
          <w:lang w:eastAsia="el-GR"/>
        </w:rPr>
        <w:t>Δ</w:t>
      </w:r>
      <w:r w:rsidR="001971E1" w:rsidRPr="000D1A54">
        <w:rPr>
          <w:rFonts w:ascii="Arial" w:eastAsia="Times New Roman" w:hAnsi="Arial" w:cs="Arial"/>
          <w:b/>
          <w:color w:val="000000"/>
          <w:sz w:val="26"/>
          <w:szCs w:val="26"/>
          <w:lang w:eastAsia="el-GR"/>
        </w:rPr>
        <w:t>υναμικ</w:t>
      </w:r>
      <w:r w:rsidR="001971E1">
        <w:rPr>
          <w:rFonts w:ascii="Arial" w:eastAsia="Times New Roman" w:hAnsi="Arial" w:cs="Arial"/>
          <w:b/>
          <w:color w:val="000000"/>
          <w:sz w:val="26"/>
          <w:szCs w:val="26"/>
          <w:lang w:eastAsia="el-GR"/>
        </w:rPr>
        <w:t>ό</w:t>
      </w:r>
      <w:r w:rsidR="001971E1" w:rsidRPr="000D1A54">
        <w:rPr>
          <w:rFonts w:ascii="Arial" w:eastAsia="Times New Roman" w:hAnsi="Arial" w:cs="Arial"/>
          <w:b/>
          <w:color w:val="000000"/>
          <w:sz w:val="26"/>
          <w:szCs w:val="26"/>
          <w:lang w:eastAsia="el-GR"/>
        </w:rPr>
        <w:t xml:space="preserve"> </w:t>
      </w:r>
      <w:r w:rsidR="001971E1">
        <w:rPr>
          <w:rFonts w:ascii="Arial" w:eastAsia="Times New Roman" w:hAnsi="Arial" w:cs="Arial"/>
          <w:b/>
          <w:color w:val="000000"/>
          <w:sz w:val="26"/>
          <w:szCs w:val="26"/>
          <w:lang w:eastAsia="el-GR"/>
        </w:rPr>
        <w:t>κ</w:t>
      </w:r>
      <w:r w:rsidR="00DB29CF" w:rsidRPr="000D1A54">
        <w:rPr>
          <w:rFonts w:ascii="Arial" w:eastAsia="Times New Roman" w:hAnsi="Arial" w:cs="Arial"/>
          <w:b/>
          <w:color w:val="000000"/>
          <w:sz w:val="26"/>
          <w:szCs w:val="26"/>
          <w:lang w:eastAsia="el-GR"/>
        </w:rPr>
        <w:t xml:space="preserve">ομμάτι αυτού </w:t>
      </w:r>
      <w:r w:rsidR="0018479E" w:rsidRPr="000D1A54">
        <w:rPr>
          <w:rFonts w:ascii="Arial" w:eastAsia="Times New Roman" w:hAnsi="Arial" w:cs="Arial"/>
          <w:b/>
          <w:color w:val="000000"/>
          <w:sz w:val="26"/>
          <w:szCs w:val="26"/>
          <w:lang w:eastAsia="el-GR"/>
        </w:rPr>
        <w:t>πρέπει να αποτελέσει και η νεολαία λειτουργώντας ως πυροκροτητής της όλης διαδικασίας καθώς θα είναι και αυτή που</w:t>
      </w:r>
      <w:r w:rsidR="0073078B" w:rsidRPr="000D1A54">
        <w:rPr>
          <w:rFonts w:ascii="Arial" w:eastAsia="Times New Roman" w:hAnsi="Arial" w:cs="Arial"/>
          <w:b/>
          <w:color w:val="000000"/>
          <w:sz w:val="26"/>
          <w:szCs w:val="26"/>
          <w:lang w:eastAsia="el-GR"/>
        </w:rPr>
        <w:t xml:space="preserve"> θα υποστεί τα αποτελέσματα της επίθεσης στα δι</w:t>
      </w:r>
      <w:r w:rsidR="00A73158" w:rsidRPr="000D1A54">
        <w:rPr>
          <w:rFonts w:ascii="Arial" w:eastAsia="Times New Roman" w:hAnsi="Arial" w:cs="Arial"/>
          <w:b/>
          <w:color w:val="000000"/>
          <w:sz w:val="26"/>
          <w:szCs w:val="26"/>
          <w:lang w:eastAsia="el-GR"/>
        </w:rPr>
        <w:t>καιώματα του λαού</w:t>
      </w:r>
      <w:r w:rsidR="00A73158">
        <w:rPr>
          <w:rFonts w:ascii="Arial" w:eastAsia="Times New Roman" w:hAnsi="Arial" w:cs="Arial"/>
          <w:color w:val="000000"/>
          <w:sz w:val="26"/>
          <w:szCs w:val="26"/>
          <w:lang w:eastAsia="el-GR"/>
        </w:rPr>
        <w:t xml:space="preserve">. Για να συμβεί αυτό επιβάλλεται να κοπούν οριστικά </w:t>
      </w:r>
      <w:r w:rsidR="001971E1">
        <w:rPr>
          <w:rFonts w:ascii="Arial" w:eastAsia="Times New Roman" w:hAnsi="Arial" w:cs="Arial"/>
          <w:color w:val="000000"/>
          <w:sz w:val="26"/>
          <w:szCs w:val="26"/>
          <w:lang w:eastAsia="el-GR"/>
        </w:rPr>
        <w:t>οι</w:t>
      </w:r>
      <w:r w:rsidR="00A73158">
        <w:rPr>
          <w:rFonts w:ascii="Arial" w:eastAsia="Times New Roman" w:hAnsi="Arial" w:cs="Arial"/>
          <w:color w:val="000000"/>
          <w:sz w:val="26"/>
          <w:szCs w:val="26"/>
          <w:lang w:eastAsia="el-GR"/>
        </w:rPr>
        <w:t xml:space="preserve"> δεσμοί με τις εργοδοτικές ηγεσίες των ΓΣΕΕ και ΑΔΕΔΥ που κάτω από την πίεση των ταξικών σωματ</w:t>
      </w:r>
      <w:r w:rsidR="001971E1">
        <w:rPr>
          <w:rFonts w:ascii="Arial" w:eastAsia="Times New Roman" w:hAnsi="Arial" w:cs="Arial"/>
          <w:color w:val="000000"/>
          <w:sz w:val="26"/>
          <w:szCs w:val="26"/>
          <w:lang w:eastAsia="el-GR"/>
        </w:rPr>
        <w:t>ε</w:t>
      </w:r>
      <w:r w:rsidR="00A73158">
        <w:rPr>
          <w:rFonts w:ascii="Arial" w:eastAsia="Times New Roman" w:hAnsi="Arial" w:cs="Arial"/>
          <w:color w:val="000000"/>
          <w:sz w:val="26"/>
          <w:szCs w:val="26"/>
          <w:lang w:eastAsia="el-GR"/>
        </w:rPr>
        <w:t>ίων και μόνο τότε κηρύττουν απεργιακές κινητοποιήσεις. Ως εκ τούτου η απεργία στι</w:t>
      </w:r>
      <w:r w:rsidR="0073078B">
        <w:rPr>
          <w:rFonts w:ascii="Arial" w:eastAsia="Times New Roman" w:hAnsi="Arial" w:cs="Arial"/>
          <w:color w:val="000000"/>
          <w:sz w:val="26"/>
          <w:szCs w:val="26"/>
          <w:lang w:eastAsia="el-GR"/>
        </w:rPr>
        <w:t xml:space="preserve">ς 26 του μήνα πρέπει να αποτελέσει αυτή τη φορά πραγματικά το εφαλτήριο </w:t>
      </w:r>
      <w:r w:rsidR="00A73158">
        <w:rPr>
          <w:rFonts w:ascii="Arial" w:eastAsia="Times New Roman" w:hAnsi="Arial" w:cs="Arial"/>
          <w:color w:val="000000"/>
          <w:sz w:val="26"/>
          <w:szCs w:val="26"/>
          <w:lang w:eastAsia="el-GR"/>
        </w:rPr>
        <w:t>για την αντεπίθεση των εργαζομένων</w:t>
      </w:r>
      <w:r w:rsidR="0073078B">
        <w:rPr>
          <w:rFonts w:ascii="Arial" w:eastAsia="Times New Roman" w:hAnsi="Arial" w:cs="Arial"/>
          <w:color w:val="000000"/>
          <w:sz w:val="26"/>
          <w:szCs w:val="26"/>
          <w:lang w:eastAsia="el-GR"/>
        </w:rPr>
        <w:t xml:space="preserve"> </w:t>
      </w:r>
      <w:r w:rsidR="00A73158">
        <w:rPr>
          <w:rFonts w:ascii="Arial" w:eastAsia="Times New Roman" w:hAnsi="Arial" w:cs="Arial"/>
          <w:color w:val="000000"/>
          <w:sz w:val="26"/>
          <w:szCs w:val="26"/>
          <w:lang w:eastAsia="el-GR"/>
        </w:rPr>
        <w:t>με δυναμικές κινητοποιήσεις σ’ όλους τους χώρους</w:t>
      </w:r>
      <w:r w:rsidR="000D1A54">
        <w:rPr>
          <w:rFonts w:ascii="Arial" w:eastAsia="Times New Roman" w:hAnsi="Arial" w:cs="Arial"/>
          <w:color w:val="000000"/>
          <w:sz w:val="26"/>
          <w:szCs w:val="26"/>
          <w:lang w:eastAsia="el-GR"/>
        </w:rPr>
        <w:t>,</w:t>
      </w:r>
      <w:r w:rsidR="00A73158">
        <w:rPr>
          <w:rFonts w:ascii="Arial" w:eastAsia="Times New Roman" w:hAnsi="Arial" w:cs="Arial"/>
          <w:color w:val="000000"/>
          <w:sz w:val="26"/>
          <w:szCs w:val="26"/>
          <w:lang w:eastAsia="el-GR"/>
        </w:rPr>
        <w:t xml:space="preserve"> εργασιακούς και γειτονιές</w:t>
      </w:r>
      <w:r w:rsidR="000D1A54">
        <w:rPr>
          <w:rFonts w:ascii="Arial" w:eastAsia="Times New Roman" w:hAnsi="Arial" w:cs="Arial"/>
          <w:color w:val="000000"/>
          <w:sz w:val="26"/>
          <w:szCs w:val="26"/>
          <w:lang w:eastAsia="el-GR"/>
        </w:rPr>
        <w:t>,</w:t>
      </w:r>
      <w:r w:rsidR="00A73158">
        <w:rPr>
          <w:rFonts w:ascii="Arial" w:eastAsia="Times New Roman" w:hAnsi="Arial" w:cs="Arial"/>
          <w:color w:val="000000"/>
          <w:sz w:val="26"/>
          <w:szCs w:val="26"/>
          <w:lang w:eastAsia="el-GR"/>
        </w:rPr>
        <w:t xml:space="preserve"> για ένα νικηφόρο αγώνα στο πλευρό των εργατικών ταξικών σωματ</w:t>
      </w:r>
      <w:r w:rsidR="001971E1">
        <w:rPr>
          <w:rFonts w:ascii="Arial" w:eastAsia="Times New Roman" w:hAnsi="Arial" w:cs="Arial"/>
          <w:color w:val="000000"/>
          <w:sz w:val="26"/>
          <w:szCs w:val="26"/>
          <w:lang w:eastAsia="el-GR"/>
        </w:rPr>
        <w:t>ε</w:t>
      </w:r>
      <w:r w:rsidR="00A73158">
        <w:rPr>
          <w:rFonts w:ascii="Arial" w:eastAsia="Times New Roman" w:hAnsi="Arial" w:cs="Arial"/>
          <w:color w:val="000000"/>
          <w:sz w:val="26"/>
          <w:szCs w:val="26"/>
          <w:lang w:eastAsia="el-GR"/>
        </w:rPr>
        <w:t>ίων βάσης.</w:t>
      </w:r>
    </w:p>
    <w:p w:rsidR="00125EC8" w:rsidRPr="00125EC8" w:rsidRDefault="00A73158" w:rsidP="00125EC8">
      <w:pPr>
        <w:tabs>
          <w:tab w:val="left" w:pos="426"/>
        </w:tabs>
        <w:suppressAutoHyphens/>
        <w:ind w:right="-24"/>
        <w:jc w:val="both"/>
        <w:rPr>
          <w:sz w:val="24"/>
          <w:szCs w:val="24"/>
        </w:rPr>
      </w:pPr>
      <w:r w:rsidRPr="00125EC8">
        <w:rPr>
          <w:rFonts w:ascii="Arial" w:eastAsia="Times New Roman" w:hAnsi="Arial" w:cs="Arial"/>
          <w:color w:val="000000"/>
          <w:sz w:val="24"/>
          <w:szCs w:val="24"/>
          <w:lang w:eastAsia="el-GR"/>
        </w:rPr>
        <w:t xml:space="preserve"> </w:t>
      </w:r>
      <w:r w:rsidR="00125EC8" w:rsidRPr="00125EC8">
        <w:rPr>
          <w:b/>
          <w:bCs/>
          <w:sz w:val="24"/>
          <w:szCs w:val="24"/>
          <w:u w:val="single"/>
        </w:rPr>
        <w:t>Απαιτούμε:</w:t>
      </w:r>
      <w:r w:rsidR="00125EC8" w:rsidRPr="00125EC8">
        <w:rPr>
          <w:sz w:val="24"/>
          <w:szCs w:val="24"/>
        </w:rPr>
        <w:t xml:space="preserve"> </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Ανατροπή του νέου νόμου-εκτρώματος για την ανώτατη εκπαίδευση.</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Ανατροπή της κυβέρνησης και της πολιτικής του κεφαλαίου. Έξοδος από την ΕΕ και το ΔΝΤ.</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Ενιαία Πανεπιστημιακή εκπαίδευση, δημόσια και δωρεάν για όλους, χωρίς ταξικούς φραγμούς. Ένα ενιαίο πτυχίο ανά γνωστικό αντικείμενο.</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 xml:space="preserve">Κατάργηση κάθε μορφής ιδιωτικής εκπαίδευσης. </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Ανατροπή του Εθνικού Πλαισίου Προσόντων.  Απόσυρση των νόμων για Αξιολόγηση, ΙΔΒΕ, ΔΟΑΤΑΠ</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Καμία εστία να μην κλείσει, κανένας εργαζόμενος να μην απολυθεί.</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lastRenderedPageBreak/>
        <w:t xml:space="preserve">Δημόσια και δωρεάν σίτιση, στέγαση, συγγράμματα, μετακινήσεις. </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Αύξηση του προϋπολογισμού για την παιδεία.</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Κάτω τα χέρια από το άσυλο. Διεύρυνση του ασύλου σε όλους τους κοινωνικούς χώρους, καθώς και στα σχολεία.</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 xml:space="preserve">Να καταργηθεί το μνημόνιο και όλα τα νέα αντεργατικά μέτρα. </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 xml:space="preserve">Μόνιμη και σταθερή δουλειά για όλους με πλήρη εργασιακά και επαγγελματικά δικαιώματα. </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Να καταργηθεί το επαίσχυντο Σύμφωνο πρώτης Απασχόλησης για τη νεολαία που ορίζει πρώτο μισθό τα 510€.</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Δωρεάν, αποκλειστικά δημόσια νοσοκομειακή περίθαλψη, σύγχρονη, ισότιμη και καθολική για όλους, για κάθε άνεργο, ανασφάλιστο και μετανάστη.</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Νομιμοποίηση των μεταναστών με ίσα εργατικά και κοινωνικά δικαιώματα.</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Να κλείσουν όλες οι ΝΑΤΟικές βάσεις. Έξοδος Ελλάδας από ΝΑΤΟ και ΕΕ.</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 xml:space="preserve">Άμεσος αφοπλισμός της αστυνομίας. Να διαλυθούν τώρα ΜΑΤ, ΔΙΑΣ, «Δ», ΟΠΚΕ και ΕΚΑΜ. </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Ανέγερση νέων εστιών, συντήρηση των ήδη υπαρχουσών και στελέχωσή τους με επαρκές, δημόσιο και μόνιμο προσωπικό.</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 xml:space="preserve">Δημόσιο, μόνιμο και επαρκές προσωπικό για όλες τις εστίες. Έξω οι εργολαβίες-ιδιωτικά συνεργεία. Άμεση πρόσληψη των εργαζομένων από το Πανεπιστήμιο. Να μην προσληφθούν ιδιωτικές εταιρείες ασφάλειας (εταιρίες </w:t>
      </w:r>
      <w:r w:rsidRPr="00125EC8">
        <w:rPr>
          <w:sz w:val="24"/>
          <w:szCs w:val="24"/>
          <w:lang w:val="en-US"/>
        </w:rPr>
        <w:t>security</w:t>
      </w:r>
      <w:r w:rsidRPr="00125EC8">
        <w:rPr>
          <w:sz w:val="24"/>
          <w:szCs w:val="24"/>
        </w:rPr>
        <w:t>).</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Ενιαίος δημόσιος φορέας διαχείρισης των εστιών, που θα χρηματοδοτείται απ’ ευθείας από τον κρατικό προϋπολογισμό και θα ελέγχεται από το φοιτητικό και το εργατικό κίνημα</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Εισδοχές με ταξικά κριτήρια και όχι με ανταποδοτικές λογικές.</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Κανένας εσωτερικός κανονισμός λειτουργίας –καμία επιβολή ενοικίου, εγγύησης.</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Κατοχύρωση όλων των παρατάσεων πέρα του ν+2 στην βάση κοινωνικοοικονομικών κριτηρίων και κατάργηση του ν+2 σαν όριο διαμονής.</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Ενιαίες λίστες εισδοχής φοιτητών. Κανένας διαχωρισμός ανά ίδρυμα, πρωτοετών και παλαιών ετών, Ελλήνων και αλλοδαπών , υποτρόφων και μη, όπου η υποτροφία θα προσμετράται στα οικονομικά κριτήρια.</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Καμία παρακράτηση δωματίων από ΕΙΝ και ΕΚΠΑ για επινοικίαση.</w:t>
      </w:r>
    </w:p>
    <w:p w:rsidR="00125EC8" w:rsidRPr="00125EC8" w:rsidRDefault="00125EC8" w:rsidP="00125EC8">
      <w:pPr>
        <w:numPr>
          <w:ilvl w:val="0"/>
          <w:numId w:val="1"/>
        </w:numPr>
        <w:tabs>
          <w:tab w:val="clear" w:pos="360"/>
          <w:tab w:val="num" w:pos="0"/>
          <w:tab w:val="left" w:pos="426"/>
        </w:tabs>
        <w:suppressAutoHyphens/>
        <w:spacing w:after="0"/>
        <w:ind w:left="0" w:right="-24" w:hanging="284"/>
        <w:jc w:val="both"/>
        <w:rPr>
          <w:sz w:val="24"/>
          <w:szCs w:val="24"/>
        </w:rPr>
      </w:pPr>
      <w:r w:rsidRPr="00125EC8">
        <w:rPr>
          <w:sz w:val="24"/>
          <w:szCs w:val="24"/>
        </w:rPr>
        <w:t>Παράδοση των κοινόχρηστων χώρων στους φοιτητές και χρηματοδότηση των πολιτιστικών ομάδων.</w:t>
      </w:r>
    </w:p>
    <w:p w:rsidR="000D1A54" w:rsidRDefault="000D1A54" w:rsidP="00EA134C">
      <w:pPr>
        <w:spacing w:after="0" w:line="240" w:lineRule="auto"/>
        <w:ind w:left="-540" w:right="-514" w:firstLine="540"/>
        <w:jc w:val="both"/>
        <w:rPr>
          <w:rFonts w:ascii="Arial" w:eastAsia="Times New Roman" w:hAnsi="Arial" w:cs="Arial"/>
          <w:b/>
          <w:color w:val="000000"/>
          <w:sz w:val="26"/>
          <w:szCs w:val="26"/>
          <w:u w:val="single"/>
          <w:lang w:eastAsia="el-GR"/>
        </w:rPr>
      </w:pPr>
      <w:r>
        <w:rPr>
          <w:rFonts w:ascii="Arial" w:eastAsia="Times New Roman" w:hAnsi="Arial" w:cs="Arial"/>
          <w:b/>
          <w:color w:val="000000"/>
          <w:sz w:val="26"/>
          <w:szCs w:val="26"/>
          <w:u w:val="single"/>
          <w:lang w:eastAsia="el-GR"/>
        </w:rPr>
        <w:t>Προχωράμε σε:</w:t>
      </w:r>
    </w:p>
    <w:p w:rsidR="00582C73" w:rsidRDefault="000D1A54" w:rsidP="000D1A54">
      <w:pPr>
        <w:pStyle w:val="ListParagraph"/>
        <w:numPr>
          <w:ilvl w:val="0"/>
          <w:numId w:val="3"/>
        </w:numPr>
        <w:spacing w:after="0" w:line="240" w:lineRule="auto"/>
        <w:ind w:right="-514"/>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 xml:space="preserve">Συμμέτοχη όλου του συλλόγου την ημέρα της εφορίας για τις κλοπές ώστε να μη περάσουν αντιδραστικά μέτρα. </w:t>
      </w:r>
    </w:p>
    <w:p w:rsidR="007E390A" w:rsidRPr="00670A23" w:rsidRDefault="001971E1" w:rsidP="00670A23">
      <w:pPr>
        <w:pStyle w:val="ListParagraph"/>
        <w:numPr>
          <w:ilvl w:val="0"/>
          <w:numId w:val="3"/>
        </w:numPr>
        <w:spacing w:after="0" w:line="240" w:lineRule="auto"/>
        <w:ind w:right="-514"/>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Στήριξη της απεργίας στις 26 του Σεπτέμβρη και συμμετοχή του Συλλόγου στο συλλαλητήριο.</w:t>
      </w:r>
      <w:r w:rsidR="000D1A54">
        <w:rPr>
          <w:noProof/>
          <w:lang w:eastAsia="el-GR"/>
        </w:rPr>
        <w:drawing>
          <wp:anchor distT="0" distB="0" distL="114935" distR="114935" simplePos="0" relativeHeight="251664384" behindDoc="1" locked="0" layoutInCell="1" allowOverlap="1" wp14:anchorId="672A4F26" wp14:editId="5D2B62E8">
            <wp:simplePos x="0" y="0"/>
            <wp:positionH relativeFrom="column">
              <wp:posOffset>-7620</wp:posOffset>
            </wp:positionH>
            <wp:positionV relativeFrom="paragraph">
              <wp:posOffset>8945245</wp:posOffset>
            </wp:positionV>
            <wp:extent cx="7564120" cy="1731010"/>
            <wp:effectExtent l="1905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lum bright="20000" contrast="-20000"/>
                    </a:blip>
                    <a:srcRect/>
                    <a:stretch>
                      <a:fillRect/>
                    </a:stretch>
                  </pic:blipFill>
                  <pic:spPr bwMode="auto">
                    <a:xfrm>
                      <a:off x="0" y="0"/>
                      <a:ext cx="7564120" cy="1731010"/>
                    </a:xfrm>
                    <a:prstGeom prst="rect">
                      <a:avLst/>
                    </a:prstGeom>
                    <a:solidFill>
                      <a:srgbClr val="FF0000">
                        <a:alpha val="32941"/>
                      </a:srgbClr>
                    </a:solidFill>
                    <a:ln w="9525">
                      <a:noFill/>
                      <a:miter lim="800000"/>
                      <a:headEnd/>
                      <a:tailEnd/>
                    </a:ln>
                  </pic:spPr>
                </pic:pic>
              </a:graphicData>
            </a:graphic>
          </wp:anchor>
        </w:drawing>
      </w:r>
      <w:r w:rsidR="00A73158">
        <w:rPr>
          <w:noProof/>
          <w:lang w:eastAsia="el-GR"/>
        </w:rPr>
        <w:drawing>
          <wp:anchor distT="0" distB="0" distL="114935" distR="114935" simplePos="0" relativeHeight="251658240" behindDoc="1" locked="0" layoutInCell="1" allowOverlap="1" wp14:anchorId="647E5305" wp14:editId="5D43C081">
            <wp:simplePos x="0" y="0"/>
            <wp:positionH relativeFrom="column">
              <wp:posOffset>-7620</wp:posOffset>
            </wp:positionH>
            <wp:positionV relativeFrom="paragraph">
              <wp:posOffset>8945245</wp:posOffset>
            </wp:positionV>
            <wp:extent cx="7564120" cy="1731010"/>
            <wp:effectExtent l="19050" t="0" r="0"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lum bright="20000" contrast="-20000"/>
                    </a:blip>
                    <a:srcRect/>
                    <a:stretch>
                      <a:fillRect/>
                    </a:stretch>
                  </pic:blipFill>
                  <pic:spPr bwMode="auto">
                    <a:xfrm>
                      <a:off x="0" y="0"/>
                      <a:ext cx="7564120" cy="1731010"/>
                    </a:xfrm>
                    <a:prstGeom prst="rect">
                      <a:avLst/>
                    </a:prstGeom>
                    <a:solidFill>
                      <a:srgbClr val="FF0000">
                        <a:alpha val="32941"/>
                      </a:srgbClr>
                    </a:solidFill>
                    <a:ln w="9525">
                      <a:noFill/>
                      <a:miter lim="800000"/>
                      <a:headEnd/>
                      <a:tailEnd/>
                    </a:ln>
                  </pic:spPr>
                </pic:pic>
              </a:graphicData>
            </a:graphic>
          </wp:anchor>
        </w:drawing>
      </w:r>
    </w:p>
    <w:sectPr w:rsidR="007E390A" w:rsidRPr="00670A23" w:rsidSect="007E39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Wingdings 2"/>
        <w:sz w:val="24"/>
        <w:szCs w:val="24"/>
      </w:rPr>
    </w:lvl>
  </w:abstractNum>
  <w:abstractNum w:abstractNumId="1">
    <w:nsid w:val="04FE2CB2"/>
    <w:multiLevelType w:val="hybridMultilevel"/>
    <w:tmpl w:val="E252E58A"/>
    <w:lvl w:ilvl="0" w:tplc="81B8F35C">
      <w:start w:val="1"/>
      <w:numFmt w:val="bullet"/>
      <w:lvlText w:val=""/>
      <w:lvlJc w:val="left"/>
      <w:pPr>
        <w:ind w:left="1245" w:hanging="360"/>
      </w:pPr>
      <w:rPr>
        <w:rFonts w:ascii="Wingdings 2" w:hAnsi="Wingdings 2" w:cs="Wingdings 2"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2">
    <w:nsid w:val="1BA40B41"/>
    <w:multiLevelType w:val="hybridMultilevel"/>
    <w:tmpl w:val="EE8640DC"/>
    <w:lvl w:ilvl="0" w:tplc="81B8F35C">
      <w:start w:val="1"/>
      <w:numFmt w:val="bullet"/>
      <w:lvlText w:val=""/>
      <w:lvlJc w:val="left"/>
      <w:pPr>
        <w:ind w:left="540" w:hanging="360"/>
      </w:pPr>
      <w:rPr>
        <w:rFonts w:ascii="Wingdings 2" w:hAnsi="Wingdings 2" w:cs="Wingdings 2"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D642A"/>
    <w:rsid w:val="00041746"/>
    <w:rsid w:val="000A3336"/>
    <w:rsid w:val="000D1A54"/>
    <w:rsid w:val="00125EC8"/>
    <w:rsid w:val="001260F1"/>
    <w:rsid w:val="00133FC4"/>
    <w:rsid w:val="00180113"/>
    <w:rsid w:val="0018479E"/>
    <w:rsid w:val="001971E1"/>
    <w:rsid w:val="00275D1A"/>
    <w:rsid w:val="00477152"/>
    <w:rsid w:val="00481F16"/>
    <w:rsid w:val="00582C73"/>
    <w:rsid w:val="005F32E5"/>
    <w:rsid w:val="00610255"/>
    <w:rsid w:val="00670A23"/>
    <w:rsid w:val="006D642A"/>
    <w:rsid w:val="006E0A69"/>
    <w:rsid w:val="0073078B"/>
    <w:rsid w:val="007E390A"/>
    <w:rsid w:val="00A73158"/>
    <w:rsid w:val="00AE5AE2"/>
    <w:rsid w:val="00B16E8C"/>
    <w:rsid w:val="00BB7C93"/>
    <w:rsid w:val="00C2073C"/>
    <w:rsid w:val="00CA5158"/>
    <w:rsid w:val="00CB4371"/>
    <w:rsid w:val="00DB29CF"/>
    <w:rsid w:val="00DF707A"/>
    <w:rsid w:val="00E304AE"/>
    <w:rsid w:val="00EA134C"/>
    <w:rsid w:val="00F5522F"/>
    <w:rsid w:val="00FF3D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642A"/>
  </w:style>
  <w:style w:type="paragraph" w:styleId="ListParagraph">
    <w:name w:val="List Paragraph"/>
    <w:basedOn w:val="Normal"/>
    <w:uiPriority w:val="34"/>
    <w:qFormat/>
    <w:rsid w:val="000D1A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9367">
      <w:bodyDiv w:val="1"/>
      <w:marLeft w:val="0"/>
      <w:marRight w:val="0"/>
      <w:marTop w:val="0"/>
      <w:marBottom w:val="0"/>
      <w:divBdr>
        <w:top w:val="none" w:sz="0" w:space="0" w:color="auto"/>
        <w:left w:val="none" w:sz="0" w:space="0" w:color="auto"/>
        <w:bottom w:val="none" w:sz="0" w:space="0" w:color="auto"/>
        <w:right w:val="none" w:sz="0" w:space="0" w:color="auto"/>
      </w:divBdr>
      <w:divsChild>
        <w:div w:id="1826583328">
          <w:marLeft w:val="0"/>
          <w:marRight w:val="0"/>
          <w:marTop w:val="0"/>
          <w:marBottom w:val="0"/>
          <w:divBdr>
            <w:top w:val="none" w:sz="0" w:space="0" w:color="auto"/>
            <w:left w:val="none" w:sz="0" w:space="0" w:color="auto"/>
            <w:bottom w:val="none" w:sz="0" w:space="0" w:color="auto"/>
            <w:right w:val="none" w:sz="0" w:space="0" w:color="auto"/>
          </w:divBdr>
        </w:div>
        <w:div w:id="1208835603">
          <w:marLeft w:val="0"/>
          <w:marRight w:val="0"/>
          <w:marTop w:val="0"/>
          <w:marBottom w:val="0"/>
          <w:divBdr>
            <w:top w:val="none" w:sz="0" w:space="0" w:color="auto"/>
            <w:left w:val="none" w:sz="0" w:space="0" w:color="auto"/>
            <w:bottom w:val="none" w:sz="0" w:space="0" w:color="auto"/>
            <w:right w:val="none" w:sz="0" w:space="0" w:color="auto"/>
          </w:divBdr>
        </w:div>
        <w:div w:id="35796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DDC3D-8943-4F2F-8F8D-EC67DBD1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1803</Words>
  <Characters>9742</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Vaggouras</dc:creator>
  <cp:lastModifiedBy>Nikos</cp:lastModifiedBy>
  <cp:revision>4</cp:revision>
  <dcterms:created xsi:type="dcterms:W3CDTF">2012-09-18T15:05:00Z</dcterms:created>
  <dcterms:modified xsi:type="dcterms:W3CDTF">2014-04-01T11:53:00Z</dcterms:modified>
</cp:coreProperties>
</file>